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E90F7" w14:textId="31C95AD6" w:rsidR="00166BB6" w:rsidRPr="00741948" w:rsidRDefault="00D97B69" w:rsidP="00D97B69">
      <w:pPr>
        <w:pStyle w:val="NoSpacing"/>
        <w:jc w:val="center"/>
        <w:rPr>
          <w:rFonts w:ascii="Open Sans" w:hAnsi="Open Sans" w:cs="Open Sans"/>
          <w:b/>
          <w:bCs/>
          <w:sz w:val="40"/>
          <w:szCs w:val="40"/>
          <w:u w:val="single"/>
        </w:rPr>
      </w:pPr>
      <w:r>
        <w:rPr>
          <w:rFonts w:ascii="Open Sans" w:hAnsi="Open Sans" w:cs="Open Sans"/>
          <w:b/>
          <w:bCs/>
          <w:sz w:val="40"/>
          <w:szCs w:val="40"/>
          <w:u w:val="single"/>
        </w:rPr>
        <w:t>Work Experience</w:t>
      </w:r>
      <w:r w:rsidR="009876F4" w:rsidRPr="008622A6">
        <w:rPr>
          <w:rFonts w:ascii="Open Sans" w:hAnsi="Open Sans" w:cs="Open Sans"/>
          <w:b/>
          <w:bCs/>
          <w:sz w:val="40"/>
          <w:szCs w:val="40"/>
          <w:u w:val="single"/>
        </w:rPr>
        <w:t xml:space="preserve"> Pack</w:t>
      </w:r>
      <w:r w:rsidR="00741948">
        <w:rPr>
          <w:noProof/>
        </w:rPr>
        <w:drawing>
          <wp:anchor distT="0" distB="0" distL="114300" distR="114300" simplePos="0" relativeHeight="251676672" behindDoc="1" locked="0" layoutInCell="1" allowOverlap="1" wp14:anchorId="20E85FB0" wp14:editId="49669D41">
            <wp:simplePos x="0" y="0"/>
            <wp:positionH relativeFrom="margin">
              <wp:align>center</wp:align>
            </wp:positionH>
            <wp:positionV relativeFrom="paragraph">
              <wp:posOffset>633424</wp:posOffset>
            </wp:positionV>
            <wp:extent cx="5344160" cy="3781425"/>
            <wp:effectExtent l="0" t="0" r="8890" b="9525"/>
            <wp:wrapTight wrapText="bothSides">
              <wp:wrapPolygon edited="0">
                <wp:start x="0" y="0"/>
                <wp:lineTo x="0" y="21546"/>
                <wp:lineTo x="21559" y="21546"/>
                <wp:lineTo x="21559" y="0"/>
                <wp:lineTo x="0" y="0"/>
              </wp:wrapPolygon>
            </wp:wrapTight>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4160" cy="37814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131672490"/>
    </w:p>
    <w:p w14:paraId="44C03A01" w14:textId="3F2D95F2" w:rsidR="00F17057" w:rsidRPr="007E6A9E" w:rsidRDefault="00A7069E" w:rsidP="004543ED">
      <w:pPr>
        <w:pStyle w:val="NoSpacing"/>
        <w:jc w:val="both"/>
        <w:rPr>
          <w:rFonts w:ascii="Open Sans" w:hAnsi="Open Sans" w:cs="Open Sans"/>
          <w:b/>
          <w:bCs/>
          <w:sz w:val="40"/>
          <w:szCs w:val="40"/>
          <w:u w:val="single"/>
        </w:rPr>
      </w:pPr>
      <w:r w:rsidRPr="00525DF9">
        <w:rPr>
          <w:rFonts w:asciiTheme="majorHAnsi" w:hAnsiTheme="majorHAnsi" w:cstheme="majorBidi"/>
          <w:b/>
          <w:bCs/>
          <w:sz w:val="40"/>
          <w:szCs w:val="40"/>
        </w:rPr>
        <w:t>HELLO &amp; WELCOME</w:t>
      </w:r>
      <w:bookmarkEnd w:id="0"/>
    </w:p>
    <w:p w14:paraId="1DB13678" w14:textId="7F0730B4" w:rsidR="003044CE" w:rsidRDefault="00874E36" w:rsidP="004543ED">
      <w:pPr>
        <w:pStyle w:val="NoSpacing"/>
        <w:jc w:val="both"/>
        <w:rPr>
          <w:rFonts w:ascii="Open Sans" w:hAnsi="Open Sans" w:cs="Open Sans"/>
          <w:sz w:val="24"/>
          <w:szCs w:val="24"/>
        </w:rPr>
      </w:pPr>
      <w:r w:rsidRPr="00D228E7">
        <w:rPr>
          <w:rFonts w:ascii="Open Sans" w:hAnsi="Open Sans" w:cs="Open Sans"/>
          <w:sz w:val="24"/>
          <w:szCs w:val="24"/>
        </w:rPr>
        <w:t xml:space="preserve">Thank you for your interest in </w:t>
      </w:r>
      <w:r w:rsidR="00D97B69">
        <w:rPr>
          <w:rFonts w:ascii="Open Sans" w:hAnsi="Open Sans" w:cs="Open Sans"/>
          <w:sz w:val="24"/>
          <w:szCs w:val="24"/>
        </w:rPr>
        <w:t>our</w:t>
      </w:r>
      <w:r w:rsidR="00A80A73">
        <w:rPr>
          <w:rFonts w:ascii="Open Sans" w:hAnsi="Open Sans" w:cs="Open Sans"/>
          <w:sz w:val="24"/>
          <w:szCs w:val="24"/>
        </w:rPr>
        <w:t xml:space="preserve"> 202</w:t>
      </w:r>
      <w:r w:rsidR="002C72DF">
        <w:rPr>
          <w:rFonts w:ascii="Open Sans" w:hAnsi="Open Sans" w:cs="Open Sans"/>
          <w:sz w:val="24"/>
          <w:szCs w:val="24"/>
        </w:rPr>
        <w:t>5</w:t>
      </w:r>
      <w:r w:rsidR="00D97B69">
        <w:rPr>
          <w:rFonts w:ascii="Open Sans" w:hAnsi="Open Sans" w:cs="Open Sans"/>
          <w:sz w:val="24"/>
          <w:szCs w:val="24"/>
        </w:rPr>
        <w:t xml:space="preserve"> Work Experience Programme</w:t>
      </w:r>
      <w:r w:rsidRPr="00D228E7">
        <w:rPr>
          <w:rFonts w:ascii="Open Sans" w:hAnsi="Open Sans" w:cs="Open Sans"/>
          <w:sz w:val="24"/>
          <w:szCs w:val="24"/>
        </w:rPr>
        <w:t xml:space="preserve">. </w:t>
      </w:r>
      <w:r w:rsidR="00A80A73">
        <w:rPr>
          <w:rFonts w:ascii="Open Sans" w:hAnsi="Open Sans" w:cs="Open Sans"/>
          <w:sz w:val="24"/>
          <w:szCs w:val="24"/>
        </w:rPr>
        <w:t xml:space="preserve">Our programme offers 14–18-year-olds </w:t>
      </w:r>
      <w:r w:rsidR="00A80A73" w:rsidRPr="00A80A73">
        <w:rPr>
          <w:rFonts w:ascii="Open Sans" w:hAnsi="Open Sans" w:cs="Open Sans"/>
          <w:sz w:val="24"/>
          <w:szCs w:val="24"/>
        </w:rPr>
        <w:t>a hands-on experience that will broaden understanding of the arts and cultural sector and provide valuable insights into the multifaceted operations of The Mill Arts Centre.</w:t>
      </w:r>
    </w:p>
    <w:p w14:paraId="6F42151E" w14:textId="77777777" w:rsidR="00A80A73" w:rsidRDefault="00A80A73" w:rsidP="004543ED">
      <w:pPr>
        <w:pStyle w:val="NoSpacing"/>
        <w:jc w:val="both"/>
        <w:rPr>
          <w:rFonts w:ascii="Open Sans" w:hAnsi="Open Sans" w:cs="Open Sans"/>
          <w:sz w:val="24"/>
          <w:szCs w:val="24"/>
        </w:rPr>
      </w:pPr>
    </w:p>
    <w:p w14:paraId="544289E3" w14:textId="7811C36F" w:rsidR="00A80A73" w:rsidRPr="00D228E7" w:rsidRDefault="00A80A73" w:rsidP="004543ED">
      <w:pPr>
        <w:pStyle w:val="NoSpacing"/>
        <w:jc w:val="both"/>
        <w:rPr>
          <w:rFonts w:ascii="Open Sans" w:hAnsi="Open Sans" w:cs="Open Sans"/>
          <w:sz w:val="24"/>
          <w:szCs w:val="24"/>
        </w:rPr>
      </w:pPr>
      <w:r w:rsidRPr="00A80A73">
        <w:rPr>
          <w:rFonts w:ascii="Open Sans" w:hAnsi="Open Sans" w:cs="Open Sans"/>
          <w:sz w:val="24"/>
          <w:szCs w:val="24"/>
        </w:rPr>
        <w:t>Dates and time of each placement will be arranged and agreed between the Creative Learning Officer and the successful applicant.</w:t>
      </w:r>
    </w:p>
    <w:p w14:paraId="0C3D46A4" w14:textId="261A77F6" w:rsidR="00444A11" w:rsidRDefault="00444A11" w:rsidP="00874E36">
      <w:pPr>
        <w:pStyle w:val="NoSpacing"/>
        <w:rPr>
          <w:rFonts w:ascii="Open Sans" w:hAnsi="Open Sans" w:cs="Open Sans"/>
          <w:sz w:val="28"/>
          <w:szCs w:val="28"/>
        </w:rPr>
      </w:pPr>
    </w:p>
    <w:p w14:paraId="6078DD73" w14:textId="5422F0CC" w:rsidR="003A4841" w:rsidRPr="00A80A73" w:rsidRDefault="00D97B69" w:rsidP="00874E36">
      <w:pPr>
        <w:pStyle w:val="NoSpacing"/>
        <w:rPr>
          <w:rFonts w:ascii="Open Sans" w:hAnsi="Open Sans" w:cs="Open Sans"/>
          <w:sz w:val="24"/>
          <w:szCs w:val="24"/>
        </w:rPr>
      </w:pPr>
      <w:r w:rsidRPr="00A80A73">
        <w:rPr>
          <w:rFonts w:ascii="Open Sans" w:hAnsi="Open Sans" w:cs="Open Sans"/>
          <w:sz w:val="24"/>
          <w:szCs w:val="24"/>
        </w:rPr>
        <w:t>This pack contains:</w:t>
      </w:r>
    </w:p>
    <w:p w14:paraId="5D659852" w14:textId="7F9FF5BC" w:rsidR="00D97B69" w:rsidRPr="00A80A73" w:rsidRDefault="00D97B69" w:rsidP="00874E36">
      <w:pPr>
        <w:pStyle w:val="NoSpacing"/>
        <w:numPr>
          <w:ilvl w:val="0"/>
          <w:numId w:val="4"/>
        </w:numPr>
        <w:rPr>
          <w:rFonts w:ascii="Open Sans" w:hAnsi="Open Sans" w:cs="Open Sans"/>
          <w:sz w:val="24"/>
          <w:szCs w:val="24"/>
        </w:rPr>
      </w:pPr>
      <w:r w:rsidRPr="00A80A73">
        <w:rPr>
          <w:rFonts w:ascii="Open Sans" w:hAnsi="Open Sans" w:cs="Open Sans"/>
          <w:sz w:val="24"/>
          <w:szCs w:val="24"/>
        </w:rPr>
        <w:t>Information about The Mill</w:t>
      </w:r>
    </w:p>
    <w:p w14:paraId="2C1B446D" w14:textId="5962FBC4" w:rsidR="00D97B69" w:rsidRPr="00A80A73" w:rsidRDefault="00D97B69" w:rsidP="00874E36">
      <w:pPr>
        <w:pStyle w:val="NoSpacing"/>
        <w:numPr>
          <w:ilvl w:val="0"/>
          <w:numId w:val="4"/>
        </w:numPr>
        <w:rPr>
          <w:rFonts w:ascii="Open Sans" w:hAnsi="Open Sans" w:cs="Open Sans"/>
          <w:sz w:val="24"/>
          <w:szCs w:val="24"/>
        </w:rPr>
      </w:pPr>
      <w:r w:rsidRPr="00A80A73">
        <w:rPr>
          <w:rFonts w:ascii="Open Sans" w:hAnsi="Open Sans" w:cs="Open Sans"/>
          <w:sz w:val="24"/>
          <w:szCs w:val="24"/>
        </w:rPr>
        <w:t>Information about our Work Experience programme</w:t>
      </w:r>
    </w:p>
    <w:p w14:paraId="03C03195" w14:textId="47DBF071" w:rsidR="000F4E28" w:rsidRPr="00A80A73" w:rsidRDefault="000F4E28" w:rsidP="00874E36">
      <w:pPr>
        <w:pStyle w:val="NoSpacing"/>
        <w:numPr>
          <w:ilvl w:val="0"/>
          <w:numId w:val="4"/>
        </w:numPr>
        <w:rPr>
          <w:rFonts w:ascii="Open Sans" w:hAnsi="Open Sans" w:cs="Open Sans"/>
          <w:sz w:val="24"/>
          <w:szCs w:val="24"/>
        </w:rPr>
      </w:pPr>
      <w:r w:rsidRPr="00A80A73">
        <w:rPr>
          <w:rFonts w:ascii="Open Sans" w:hAnsi="Open Sans" w:cs="Open Sans"/>
          <w:sz w:val="24"/>
          <w:szCs w:val="24"/>
        </w:rPr>
        <w:t>Health and Safety Information</w:t>
      </w:r>
    </w:p>
    <w:p w14:paraId="3678E1DF" w14:textId="3AC8CEDB" w:rsidR="00D97B69" w:rsidRDefault="00D97B69" w:rsidP="00D97B69">
      <w:pPr>
        <w:pStyle w:val="NoSpacing"/>
        <w:numPr>
          <w:ilvl w:val="0"/>
          <w:numId w:val="4"/>
        </w:numPr>
        <w:rPr>
          <w:rFonts w:ascii="Open Sans" w:hAnsi="Open Sans" w:cs="Open Sans"/>
          <w:sz w:val="24"/>
          <w:szCs w:val="24"/>
        </w:rPr>
      </w:pPr>
      <w:r w:rsidRPr="00A80A73">
        <w:rPr>
          <w:rFonts w:ascii="Open Sans" w:hAnsi="Open Sans" w:cs="Open Sans"/>
          <w:sz w:val="24"/>
          <w:szCs w:val="24"/>
        </w:rPr>
        <w:t>How to apply to take part in the Mill’s 202</w:t>
      </w:r>
      <w:r w:rsidR="002C72DF">
        <w:rPr>
          <w:rFonts w:ascii="Open Sans" w:hAnsi="Open Sans" w:cs="Open Sans"/>
          <w:sz w:val="24"/>
          <w:szCs w:val="24"/>
        </w:rPr>
        <w:t>5</w:t>
      </w:r>
      <w:r w:rsidRPr="00A80A73">
        <w:rPr>
          <w:rFonts w:ascii="Open Sans" w:hAnsi="Open Sans" w:cs="Open Sans"/>
          <w:sz w:val="24"/>
          <w:szCs w:val="24"/>
        </w:rPr>
        <w:t xml:space="preserve"> Work Experience programme.</w:t>
      </w:r>
    </w:p>
    <w:p w14:paraId="4204778E" w14:textId="77777777" w:rsidR="00A80A73" w:rsidRPr="00A80A73" w:rsidRDefault="00A80A73" w:rsidP="00A80A73">
      <w:pPr>
        <w:pStyle w:val="NoSpacing"/>
        <w:ind w:left="720"/>
        <w:rPr>
          <w:rFonts w:ascii="Open Sans" w:hAnsi="Open Sans" w:cs="Open Sans"/>
          <w:sz w:val="24"/>
          <w:szCs w:val="24"/>
        </w:rPr>
      </w:pPr>
    </w:p>
    <w:p w14:paraId="245BF8DF" w14:textId="77777777" w:rsidR="002C72DF" w:rsidRDefault="00D97B69" w:rsidP="00A80A73">
      <w:pPr>
        <w:pStyle w:val="NoSpacing"/>
        <w:jc w:val="both"/>
        <w:rPr>
          <w:rFonts w:ascii="Open Sans" w:hAnsi="Open Sans" w:cs="Open Sans"/>
          <w:sz w:val="24"/>
          <w:szCs w:val="24"/>
        </w:rPr>
      </w:pPr>
      <w:r w:rsidRPr="00D228E7">
        <w:rPr>
          <w:rFonts w:ascii="Open Sans" w:hAnsi="Open Sans" w:cs="Open Sans"/>
          <w:sz w:val="24"/>
          <w:szCs w:val="24"/>
        </w:rPr>
        <w:t xml:space="preserve">If you would like this information in a different format, please contact </w:t>
      </w:r>
    </w:p>
    <w:p w14:paraId="6C6F416B" w14:textId="427E6AFD" w:rsidR="00D97B69" w:rsidRPr="00A80A73" w:rsidRDefault="002C72DF" w:rsidP="00A80A73">
      <w:pPr>
        <w:pStyle w:val="NoSpacing"/>
        <w:jc w:val="both"/>
        <w:rPr>
          <w:rFonts w:ascii="Open Sans" w:hAnsi="Open Sans" w:cs="Open Sans"/>
          <w:sz w:val="24"/>
          <w:szCs w:val="24"/>
        </w:rPr>
      </w:pPr>
      <w:hyperlink r:id="rId9" w:history="1">
        <w:r w:rsidRPr="00B86000">
          <w:rPr>
            <w:rStyle w:val="Hyperlink"/>
            <w:rFonts w:ascii="Open Sans" w:hAnsi="Open Sans" w:cs="Open Sans"/>
            <w:sz w:val="24"/>
            <w:szCs w:val="24"/>
          </w:rPr>
          <w:t>laura.lloyd@themillartscentre.co.uk</w:t>
        </w:r>
      </w:hyperlink>
    </w:p>
    <w:p w14:paraId="0E33BCF7" w14:textId="5278097A" w:rsidR="00166BB6" w:rsidRPr="00166BB6" w:rsidRDefault="00A7069E" w:rsidP="00874E36">
      <w:pPr>
        <w:pStyle w:val="NoSpacing"/>
        <w:rPr>
          <w:rFonts w:asciiTheme="majorHAnsi" w:eastAsiaTheme="majorEastAsia" w:hAnsiTheme="majorHAnsi" w:cstheme="majorBidi"/>
          <w:b/>
          <w:bCs/>
          <w:sz w:val="40"/>
          <w:szCs w:val="40"/>
        </w:rPr>
      </w:pPr>
      <w:r w:rsidRPr="00525DF9">
        <w:rPr>
          <w:rFonts w:asciiTheme="majorHAnsi" w:eastAsiaTheme="majorEastAsia" w:hAnsiTheme="majorHAnsi" w:cstheme="majorBidi"/>
          <w:b/>
          <w:bCs/>
          <w:sz w:val="40"/>
          <w:szCs w:val="40"/>
        </w:rPr>
        <w:lastRenderedPageBreak/>
        <w:t>ABOUT THE MILL</w:t>
      </w:r>
    </w:p>
    <w:p w14:paraId="7CCAA6DD" w14:textId="541201DA" w:rsidR="00166BB6" w:rsidRPr="00A0659C" w:rsidRDefault="00166BB6" w:rsidP="00874E36">
      <w:pPr>
        <w:pStyle w:val="NoSpacing"/>
        <w:rPr>
          <w:rFonts w:ascii="Open Sans" w:hAnsi="Open Sans" w:cs="Open Sans"/>
          <w:sz w:val="16"/>
          <w:szCs w:val="16"/>
        </w:rPr>
      </w:pPr>
    </w:p>
    <w:p w14:paraId="4E4FB559" w14:textId="51DDE16F" w:rsidR="00C21B6E" w:rsidRPr="00D228E7" w:rsidRDefault="00C21B6E" w:rsidP="004543ED">
      <w:pPr>
        <w:pStyle w:val="NoSpacing"/>
        <w:jc w:val="both"/>
        <w:rPr>
          <w:rFonts w:ascii="Open Sans" w:hAnsi="Open Sans" w:cs="Open Sans"/>
          <w:sz w:val="24"/>
          <w:szCs w:val="24"/>
        </w:rPr>
      </w:pPr>
      <w:r w:rsidRPr="00D228E7">
        <w:rPr>
          <w:noProof/>
          <w:sz w:val="24"/>
          <w:szCs w:val="24"/>
        </w:rPr>
        <w:drawing>
          <wp:anchor distT="0" distB="0" distL="114300" distR="114300" simplePos="0" relativeHeight="251677696" behindDoc="1" locked="0" layoutInCell="1" allowOverlap="1" wp14:anchorId="467D17E2" wp14:editId="2738DB5B">
            <wp:simplePos x="0" y="0"/>
            <wp:positionH relativeFrom="margin">
              <wp:posOffset>1826260</wp:posOffset>
            </wp:positionH>
            <wp:positionV relativeFrom="paragraph">
              <wp:posOffset>66353</wp:posOffset>
            </wp:positionV>
            <wp:extent cx="3898900" cy="2756535"/>
            <wp:effectExtent l="0" t="0" r="6350" b="5715"/>
            <wp:wrapTight wrapText="bothSides">
              <wp:wrapPolygon edited="0">
                <wp:start x="0" y="0"/>
                <wp:lineTo x="0" y="21496"/>
                <wp:lineTo x="21530" y="21496"/>
                <wp:lineTo x="21530" y="0"/>
                <wp:lineTo x="0" y="0"/>
              </wp:wrapPolygon>
            </wp:wrapTight>
            <wp:docPr id="64" name="Picture 64" descr="A picture containing text, indoor, red,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 indoor, red, orang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8900" cy="275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8E7">
        <w:rPr>
          <w:rFonts w:ascii="Open Sans" w:hAnsi="Open Sans" w:cs="Open Sans"/>
          <w:sz w:val="24"/>
          <w:szCs w:val="24"/>
        </w:rPr>
        <w:t>The Mill is a small multi-art form venue with big ambitions. Situated in the North Oxfordshire market town of Banbury, it is the focus of cultural life as the only public arts and performance venue in the Cherwell District.</w:t>
      </w:r>
    </w:p>
    <w:p w14:paraId="62ECEBC6" w14:textId="77777777" w:rsidR="00C21B6E" w:rsidRPr="00D228E7" w:rsidRDefault="00C21B6E" w:rsidP="004543ED">
      <w:pPr>
        <w:pStyle w:val="NoSpacing"/>
        <w:jc w:val="both"/>
        <w:rPr>
          <w:rFonts w:ascii="Open Sans" w:hAnsi="Open Sans" w:cs="Open Sans"/>
          <w:sz w:val="24"/>
          <w:szCs w:val="24"/>
        </w:rPr>
      </w:pPr>
    </w:p>
    <w:p w14:paraId="361DFFF8" w14:textId="3D0DE884" w:rsidR="00C21B6E" w:rsidRPr="00D228E7" w:rsidRDefault="00C21B6E" w:rsidP="004543ED">
      <w:pPr>
        <w:pStyle w:val="NoSpacing"/>
        <w:jc w:val="both"/>
        <w:rPr>
          <w:rFonts w:ascii="Open Sans" w:hAnsi="Open Sans" w:cs="Open Sans"/>
          <w:sz w:val="24"/>
          <w:szCs w:val="24"/>
        </w:rPr>
      </w:pPr>
      <w:r w:rsidRPr="00D228E7">
        <w:rPr>
          <w:rFonts w:ascii="Open Sans" w:hAnsi="Open Sans" w:cs="Open Sans"/>
          <w:sz w:val="24"/>
          <w:szCs w:val="24"/>
        </w:rPr>
        <w:t xml:space="preserve">Our 237-seat theatre plays host to theatre, dance, </w:t>
      </w:r>
      <w:r w:rsidR="008A46FF" w:rsidRPr="00D228E7">
        <w:rPr>
          <w:rFonts w:ascii="Open Sans" w:hAnsi="Open Sans" w:cs="Open Sans"/>
          <w:sz w:val="24"/>
          <w:szCs w:val="24"/>
        </w:rPr>
        <w:t>comedy,</w:t>
      </w:r>
      <w:r w:rsidRPr="00D228E7">
        <w:rPr>
          <w:rFonts w:ascii="Open Sans" w:hAnsi="Open Sans" w:cs="Open Sans"/>
          <w:sz w:val="24"/>
          <w:szCs w:val="24"/>
        </w:rPr>
        <w:t xml:space="preserve"> and music events which run alongside a packed creative learning and participation programme with a focus on both visual and performing arts.</w:t>
      </w:r>
    </w:p>
    <w:p w14:paraId="37F19C4B" w14:textId="302598C7" w:rsidR="00C21B6E" w:rsidRPr="00D228E7" w:rsidRDefault="00C21B6E" w:rsidP="004543ED">
      <w:pPr>
        <w:pStyle w:val="NoSpacing"/>
        <w:jc w:val="both"/>
        <w:rPr>
          <w:rFonts w:ascii="Open Sans" w:hAnsi="Open Sans" w:cs="Open Sans"/>
          <w:sz w:val="24"/>
          <w:szCs w:val="24"/>
        </w:rPr>
      </w:pPr>
    </w:p>
    <w:p w14:paraId="4B05C2DC" w14:textId="2E07E032" w:rsidR="00C21B6E" w:rsidRPr="00D228E7" w:rsidRDefault="00C21B6E" w:rsidP="004543ED">
      <w:pPr>
        <w:pStyle w:val="NoSpacing"/>
        <w:jc w:val="both"/>
        <w:rPr>
          <w:rFonts w:ascii="Open Sans" w:hAnsi="Open Sans" w:cs="Open Sans"/>
          <w:sz w:val="24"/>
          <w:szCs w:val="24"/>
        </w:rPr>
      </w:pPr>
      <w:r w:rsidRPr="00D228E7">
        <w:rPr>
          <w:rFonts w:ascii="Open Sans" w:hAnsi="Open Sans" w:cs="Open Sans"/>
          <w:sz w:val="24"/>
          <w:szCs w:val="24"/>
        </w:rPr>
        <w:t>Increasingly we are working outside of our building and in partnership with a wide range of organisations in Banbury and Bicester to ensure that all in our communities can experience the benefit of seeing and taking part in professionally led creative and cultural activities.</w:t>
      </w:r>
    </w:p>
    <w:p w14:paraId="3711550E" w14:textId="584BB39A" w:rsidR="00C21B6E" w:rsidRPr="00D228E7" w:rsidRDefault="00C21B6E" w:rsidP="004543ED">
      <w:pPr>
        <w:pStyle w:val="NoSpacing"/>
        <w:jc w:val="both"/>
        <w:rPr>
          <w:rFonts w:ascii="Open Sans" w:hAnsi="Open Sans" w:cs="Open Sans"/>
          <w:sz w:val="24"/>
          <w:szCs w:val="24"/>
        </w:rPr>
      </w:pPr>
    </w:p>
    <w:p w14:paraId="453162BA" w14:textId="4BF645C6" w:rsidR="0080247E" w:rsidRPr="003A4841" w:rsidRDefault="00D228E7" w:rsidP="004543ED">
      <w:pPr>
        <w:pStyle w:val="NoSpacing"/>
        <w:jc w:val="both"/>
        <w:rPr>
          <w:rFonts w:ascii="Open Sans" w:hAnsi="Open Sans" w:cs="Open Sans"/>
          <w:sz w:val="24"/>
          <w:szCs w:val="24"/>
        </w:rPr>
      </w:pPr>
      <w:r w:rsidRPr="00D228E7">
        <w:rPr>
          <w:noProof/>
          <w:sz w:val="24"/>
          <w:szCs w:val="24"/>
        </w:rPr>
        <w:drawing>
          <wp:anchor distT="0" distB="0" distL="114300" distR="114300" simplePos="0" relativeHeight="251678720" behindDoc="1" locked="0" layoutInCell="1" allowOverlap="1" wp14:anchorId="764A8BFE" wp14:editId="1F21B15E">
            <wp:simplePos x="0" y="0"/>
            <wp:positionH relativeFrom="margin">
              <wp:align>left</wp:align>
            </wp:positionH>
            <wp:positionV relativeFrom="paragraph">
              <wp:posOffset>60325</wp:posOffset>
            </wp:positionV>
            <wp:extent cx="3915410" cy="2769870"/>
            <wp:effectExtent l="0" t="0" r="8890" b="0"/>
            <wp:wrapTight wrapText="bothSides">
              <wp:wrapPolygon edited="0">
                <wp:start x="0" y="0"/>
                <wp:lineTo x="0" y="21392"/>
                <wp:lineTo x="21544" y="21392"/>
                <wp:lineTo x="21544" y="0"/>
                <wp:lineTo x="0" y="0"/>
              </wp:wrapPolygon>
            </wp:wrapTight>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5410" cy="276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B6E" w:rsidRPr="00D228E7">
        <w:rPr>
          <w:rFonts w:ascii="Open Sans" w:hAnsi="Open Sans" w:cs="Open Sans"/>
          <w:sz w:val="24"/>
          <w:szCs w:val="24"/>
        </w:rPr>
        <w:t>Having recently been successful in our application to become a National Portfolio Organisation for Arts Council England, the successful candidate will join our ambitious team at a hugely exciting time. This is an opportunity to play a key role to support the development of The Mill in line with Arts Council’s Let’s Create strategy and secure its place as the cultural heart of the region for generations to come.</w:t>
      </w:r>
    </w:p>
    <w:p w14:paraId="6DA2F87F" w14:textId="55C0A147" w:rsidR="0089544B" w:rsidRPr="00525DF9" w:rsidRDefault="00A7069E" w:rsidP="00525DF9">
      <w:pPr>
        <w:pStyle w:val="Heading2"/>
        <w:rPr>
          <w:b/>
          <w:bCs/>
          <w:color w:val="auto"/>
          <w:sz w:val="40"/>
          <w:szCs w:val="40"/>
        </w:rPr>
      </w:pPr>
      <w:bookmarkStart w:id="1" w:name="_Toc131672491"/>
      <w:r w:rsidRPr="00525DF9">
        <w:rPr>
          <w:b/>
          <w:bCs/>
          <w:color w:val="auto"/>
          <w:sz w:val="40"/>
          <w:szCs w:val="40"/>
        </w:rPr>
        <w:lastRenderedPageBreak/>
        <w:t>OUR MISSION &amp; VALUES</w:t>
      </w:r>
      <w:bookmarkEnd w:id="1"/>
    </w:p>
    <w:p w14:paraId="2C5438E7" w14:textId="77777777" w:rsidR="00CE4053" w:rsidRPr="003A4841" w:rsidRDefault="00CE4053" w:rsidP="00520F34">
      <w:pPr>
        <w:pStyle w:val="NoSpacing"/>
        <w:rPr>
          <w:rFonts w:ascii="Open Sans" w:hAnsi="Open Sans" w:cs="Open Sans"/>
          <w:sz w:val="24"/>
          <w:szCs w:val="24"/>
        </w:rPr>
      </w:pPr>
    </w:p>
    <w:p w14:paraId="5082A379" w14:textId="52C53CC1" w:rsidR="00CE4053" w:rsidRPr="00D228E7" w:rsidRDefault="00CE4053" w:rsidP="00A827F1">
      <w:pPr>
        <w:pStyle w:val="NoSpacing"/>
        <w:jc w:val="both"/>
        <w:rPr>
          <w:rFonts w:ascii="Open Sans" w:hAnsi="Open Sans" w:cs="Open Sans"/>
          <w:sz w:val="24"/>
          <w:szCs w:val="24"/>
        </w:rPr>
      </w:pPr>
      <w:r w:rsidRPr="00D228E7">
        <w:rPr>
          <w:rFonts w:ascii="Open Sans" w:hAnsi="Open Sans" w:cs="Open Sans"/>
          <w:sz w:val="24"/>
          <w:szCs w:val="24"/>
        </w:rPr>
        <w:t>The Mill aims to be the cultural heart of Banbury and beyond. Proudly celebrating a diverse creative programme of high-quality arts experiences; telling stories that encourage everyone in our communities to learn and take part; to have fun and be inspired.</w:t>
      </w:r>
    </w:p>
    <w:p w14:paraId="3EC6351F" w14:textId="77777777" w:rsidR="00CE4053" w:rsidRPr="00D228E7" w:rsidRDefault="00CE4053" w:rsidP="00A827F1">
      <w:pPr>
        <w:pStyle w:val="NoSpacing"/>
        <w:jc w:val="both"/>
        <w:rPr>
          <w:rFonts w:ascii="Open Sans" w:hAnsi="Open Sans" w:cs="Open Sans"/>
          <w:sz w:val="24"/>
          <w:szCs w:val="24"/>
        </w:rPr>
      </w:pPr>
    </w:p>
    <w:p w14:paraId="3C1D4FDF" w14:textId="0E700507" w:rsidR="00CE4053" w:rsidRPr="00D228E7" w:rsidRDefault="00CE4053" w:rsidP="00A827F1">
      <w:pPr>
        <w:pStyle w:val="NoSpacing"/>
        <w:jc w:val="both"/>
        <w:rPr>
          <w:rFonts w:ascii="Open Sans" w:hAnsi="Open Sans" w:cs="Open Sans"/>
          <w:sz w:val="24"/>
          <w:szCs w:val="24"/>
        </w:rPr>
      </w:pPr>
      <w:r w:rsidRPr="00D228E7">
        <w:rPr>
          <w:rFonts w:ascii="Open Sans" w:hAnsi="Open Sans" w:cs="Open Sans"/>
          <w:sz w:val="24"/>
          <w:szCs w:val="24"/>
        </w:rPr>
        <w:t>We want to be an exemplar, vibrant, indispensable Arts Centre of which Banbury is rightly proud; relevant to the whole community through a diverse programme which celebrates both taking part in and seeing first class arts and entertainment experiences.</w:t>
      </w:r>
    </w:p>
    <w:p w14:paraId="4B8DEFAF" w14:textId="77777777" w:rsidR="00CE4053" w:rsidRPr="00D228E7" w:rsidRDefault="00CE4053" w:rsidP="00A827F1">
      <w:pPr>
        <w:pStyle w:val="NoSpacing"/>
        <w:jc w:val="both"/>
        <w:rPr>
          <w:rFonts w:ascii="Open Sans" w:hAnsi="Open Sans" w:cs="Open Sans"/>
          <w:sz w:val="24"/>
          <w:szCs w:val="24"/>
        </w:rPr>
      </w:pPr>
    </w:p>
    <w:p w14:paraId="409A3664" w14:textId="7FEF3B08" w:rsidR="003A4841" w:rsidRDefault="00CE4053" w:rsidP="00A827F1">
      <w:pPr>
        <w:pStyle w:val="NoSpacing"/>
        <w:jc w:val="both"/>
        <w:rPr>
          <w:rFonts w:ascii="Open Sans" w:hAnsi="Open Sans" w:cs="Open Sans"/>
          <w:sz w:val="24"/>
          <w:szCs w:val="24"/>
        </w:rPr>
      </w:pPr>
      <w:r w:rsidRPr="00D228E7">
        <w:rPr>
          <w:rFonts w:ascii="Open Sans" w:hAnsi="Open Sans" w:cs="Open Sans"/>
          <w:sz w:val="24"/>
          <w:szCs w:val="24"/>
        </w:rPr>
        <w:t>We are much more than just a building, we will work throughout the region to support artists to create and present the highest quality arts experiences.</w:t>
      </w:r>
    </w:p>
    <w:p w14:paraId="302E0A81" w14:textId="013803CE" w:rsidR="00CE4053" w:rsidRPr="00D228E7" w:rsidRDefault="00CE4053" w:rsidP="00A827F1">
      <w:pPr>
        <w:pStyle w:val="NoSpacing"/>
        <w:jc w:val="both"/>
        <w:rPr>
          <w:rFonts w:ascii="Open Sans" w:hAnsi="Open Sans" w:cs="Open Sans"/>
          <w:sz w:val="24"/>
          <w:szCs w:val="24"/>
        </w:rPr>
      </w:pPr>
    </w:p>
    <w:p w14:paraId="5187E493" w14:textId="1DF71BFE" w:rsidR="006D76D9" w:rsidRPr="00D228E7" w:rsidRDefault="006D76D9" w:rsidP="00A827F1">
      <w:pPr>
        <w:pStyle w:val="NoSpacing"/>
        <w:jc w:val="both"/>
        <w:rPr>
          <w:rFonts w:ascii="Open Sans" w:hAnsi="Open Sans" w:cs="Open Sans"/>
          <w:b/>
          <w:bCs/>
          <w:sz w:val="24"/>
          <w:szCs w:val="24"/>
        </w:rPr>
      </w:pPr>
      <w:r w:rsidRPr="00D228E7">
        <w:rPr>
          <w:rFonts w:ascii="Open Sans" w:hAnsi="Open Sans" w:cs="Open Sans"/>
          <w:b/>
          <w:bCs/>
          <w:sz w:val="24"/>
          <w:szCs w:val="24"/>
        </w:rPr>
        <w:t>Our core values are:</w:t>
      </w:r>
    </w:p>
    <w:p w14:paraId="6558AB6C" w14:textId="25B88555" w:rsidR="006D76D9" w:rsidRPr="00D228E7"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Heart and Trust</w:t>
      </w:r>
    </w:p>
    <w:p w14:paraId="15B54E24" w14:textId="53FB8BFA" w:rsidR="006D76D9" w:rsidRPr="00D228E7"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For All</w:t>
      </w:r>
    </w:p>
    <w:p w14:paraId="678370E0" w14:textId="084E4617" w:rsidR="006D76D9" w:rsidRPr="00D228E7"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Quality</w:t>
      </w:r>
    </w:p>
    <w:p w14:paraId="388E2B40" w14:textId="1AB4D247" w:rsidR="006D76D9" w:rsidRPr="00D228E7"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Creativity</w:t>
      </w:r>
    </w:p>
    <w:p w14:paraId="2732681D" w14:textId="60DE7097" w:rsidR="003A4841" w:rsidRPr="00A827F1"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Bold and Forward Thinking</w:t>
      </w:r>
    </w:p>
    <w:p w14:paraId="0DAD10E7" w14:textId="4B3E18C3" w:rsidR="003A4841" w:rsidRPr="00D228E7" w:rsidRDefault="003A4841" w:rsidP="00A827F1">
      <w:pPr>
        <w:pStyle w:val="NoSpacing"/>
        <w:jc w:val="both"/>
        <w:rPr>
          <w:rFonts w:ascii="Open Sans" w:hAnsi="Open Sans" w:cs="Open Sans"/>
          <w:sz w:val="24"/>
          <w:szCs w:val="24"/>
        </w:rPr>
      </w:pPr>
    </w:p>
    <w:p w14:paraId="2337A3AF" w14:textId="4EBA8C1F" w:rsidR="00520F34" w:rsidRPr="00D228E7" w:rsidRDefault="00520F34" w:rsidP="00A827F1">
      <w:pPr>
        <w:pStyle w:val="NoSpacing"/>
        <w:jc w:val="both"/>
        <w:rPr>
          <w:rFonts w:ascii="Open Sans" w:hAnsi="Open Sans" w:cs="Open Sans"/>
          <w:b/>
          <w:bCs/>
          <w:sz w:val="24"/>
          <w:szCs w:val="24"/>
        </w:rPr>
      </w:pPr>
      <w:r w:rsidRPr="00D228E7">
        <w:rPr>
          <w:rFonts w:ascii="Open Sans" w:hAnsi="Open Sans" w:cs="Open Sans"/>
          <w:b/>
          <w:bCs/>
          <w:sz w:val="24"/>
          <w:szCs w:val="24"/>
        </w:rPr>
        <w:t xml:space="preserve">To achieve our </w:t>
      </w:r>
      <w:r w:rsidR="005D7219" w:rsidRPr="00D228E7">
        <w:rPr>
          <w:rFonts w:ascii="Open Sans" w:hAnsi="Open Sans" w:cs="Open Sans"/>
          <w:b/>
          <w:bCs/>
          <w:sz w:val="24"/>
          <w:szCs w:val="24"/>
        </w:rPr>
        <w:t>aims,</w:t>
      </w:r>
      <w:r w:rsidRPr="00D228E7">
        <w:rPr>
          <w:rFonts w:ascii="Open Sans" w:hAnsi="Open Sans" w:cs="Open Sans"/>
          <w:b/>
          <w:bCs/>
          <w:sz w:val="24"/>
          <w:szCs w:val="24"/>
        </w:rPr>
        <w:t xml:space="preserve"> we offer three strands of work:</w:t>
      </w:r>
    </w:p>
    <w:p w14:paraId="3E43FDB0" w14:textId="5AB51298" w:rsidR="00520F34" w:rsidRPr="00D228E7" w:rsidRDefault="00520F34"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 xml:space="preserve">Live events and film screenings including theatre, dance, music and </w:t>
      </w:r>
      <w:r w:rsidR="001E1372" w:rsidRPr="00D228E7">
        <w:rPr>
          <w:rFonts w:ascii="Open Sans" w:hAnsi="Open Sans" w:cs="Open Sans"/>
          <w:sz w:val="24"/>
          <w:szCs w:val="24"/>
        </w:rPr>
        <w:t>comedy.</w:t>
      </w:r>
    </w:p>
    <w:p w14:paraId="65031F10" w14:textId="0EDD047F" w:rsidR="00520F34" w:rsidRPr="00D228E7" w:rsidRDefault="00520F34"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 xml:space="preserve">Participatory workshops, events and experiences including performing arts, visual arts and craft and holistic </w:t>
      </w:r>
      <w:r w:rsidR="001E1372" w:rsidRPr="00D228E7">
        <w:rPr>
          <w:rFonts w:ascii="Open Sans" w:hAnsi="Open Sans" w:cs="Open Sans"/>
          <w:sz w:val="24"/>
          <w:szCs w:val="24"/>
        </w:rPr>
        <w:t>wellbeing.</w:t>
      </w:r>
    </w:p>
    <w:p w14:paraId="4460FA03" w14:textId="40811945" w:rsidR="00561D7E" w:rsidRDefault="00520F34"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Visual art exhibitions</w:t>
      </w:r>
      <w:r w:rsidR="001E1372" w:rsidRPr="00D228E7">
        <w:rPr>
          <w:rFonts w:ascii="Open Sans" w:hAnsi="Open Sans" w:cs="Open Sans"/>
          <w:sz w:val="24"/>
          <w:szCs w:val="24"/>
        </w:rPr>
        <w:t>.</w:t>
      </w:r>
    </w:p>
    <w:p w14:paraId="1B5CF02B" w14:textId="2C83BE03" w:rsidR="00A827F1" w:rsidRDefault="00A827F1" w:rsidP="00A827F1">
      <w:pPr>
        <w:pStyle w:val="NoSpacing"/>
        <w:rPr>
          <w:rFonts w:ascii="Open Sans" w:hAnsi="Open Sans" w:cs="Open Sans"/>
          <w:sz w:val="24"/>
          <w:szCs w:val="24"/>
        </w:rPr>
      </w:pPr>
    </w:p>
    <w:p w14:paraId="7430866F" w14:textId="77281E6D" w:rsidR="00A827F1" w:rsidRPr="00D228E7" w:rsidRDefault="00A827F1" w:rsidP="00A827F1">
      <w:pPr>
        <w:pStyle w:val="NoSpacing"/>
        <w:rPr>
          <w:rFonts w:ascii="Open Sans" w:hAnsi="Open Sans" w:cs="Open Sans"/>
          <w:sz w:val="24"/>
          <w:szCs w:val="24"/>
        </w:rPr>
      </w:pPr>
      <w:r>
        <w:rPr>
          <w:noProof/>
        </w:rPr>
        <w:drawing>
          <wp:anchor distT="0" distB="0" distL="114300" distR="114300" simplePos="0" relativeHeight="251692032" behindDoc="1" locked="0" layoutInCell="1" allowOverlap="1" wp14:anchorId="6126464E" wp14:editId="18718933">
            <wp:simplePos x="0" y="0"/>
            <wp:positionH relativeFrom="margin">
              <wp:posOffset>-635</wp:posOffset>
            </wp:positionH>
            <wp:positionV relativeFrom="paragraph">
              <wp:posOffset>267970</wp:posOffset>
            </wp:positionV>
            <wp:extent cx="2761615" cy="1951355"/>
            <wp:effectExtent l="0" t="0" r="635" b="0"/>
            <wp:wrapTight wrapText="bothSides">
              <wp:wrapPolygon edited="0">
                <wp:start x="0" y="0"/>
                <wp:lineTo x="0" y="21298"/>
                <wp:lineTo x="21456" y="21298"/>
                <wp:lineTo x="21456" y="0"/>
                <wp:lineTo x="0" y="0"/>
              </wp:wrapPolygon>
            </wp:wrapTight>
            <wp:docPr id="774905063" name="Picture 2" descr="A person and person dancing in front of a crow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05063" name="Picture 2" descr="A person and person dancing in front of a crowd&#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1615" cy="195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8E7">
        <w:rPr>
          <w:noProof/>
          <w:sz w:val="24"/>
          <w:szCs w:val="24"/>
        </w:rPr>
        <w:drawing>
          <wp:anchor distT="0" distB="0" distL="114300" distR="114300" simplePos="0" relativeHeight="251679744" behindDoc="1" locked="0" layoutInCell="1" allowOverlap="1" wp14:anchorId="5E09FA2F" wp14:editId="57B96F86">
            <wp:simplePos x="0" y="0"/>
            <wp:positionH relativeFrom="margin">
              <wp:posOffset>2893060</wp:posOffset>
            </wp:positionH>
            <wp:positionV relativeFrom="paragraph">
              <wp:posOffset>252095</wp:posOffset>
            </wp:positionV>
            <wp:extent cx="2792095" cy="1973580"/>
            <wp:effectExtent l="0" t="0" r="8255" b="7620"/>
            <wp:wrapTight wrapText="bothSides">
              <wp:wrapPolygon edited="0">
                <wp:start x="0" y="0"/>
                <wp:lineTo x="0" y="21475"/>
                <wp:lineTo x="21516" y="21475"/>
                <wp:lineTo x="21516" y="0"/>
                <wp:lineTo x="0" y="0"/>
              </wp:wrapPolygon>
            </wp:wrapTight>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2095"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10FA8" w14:textId="5D4AA6EA" w:rsidR="00A0758B" w:rsidRPr="004069B9" w:rsidRDefault="00A7069E" w:rsidP="004069B9">
      <w:pPr>
        <w:pStyle w:val="Heading2"/>
        <w:rPr>
          <w:b/>
          <w:bCs/>
          <w:color w:val="auto"/>
          <w:sz w:val="40"/>
          <w:szCs w:val="40"/>
        </w:rPr>
      </w:pPr>
      <w:bookmarkStart w:id="2" w:name="_Toc131672492"/>
      <w:r w:rsidRPr="00F804F1">
        <w:rPr>
          <w:b/>
          <w:bCs/>
          <w:color w:val="auto"/>
          <w:sz w:val="40"/>
          <w:szCs w:val="40"/>
        </w:rPr>
        <w:lastRenderedPageBreak/>
        <w:t>ABOUT THE</w:t>
      </w:r>
      <w:r w:rsidR="00D97B69">
        <w:rPr>
          <w:b/>
          <w:bCs/>
          <w:color w:val="auto"/>
          <w:sz w:val="40"/>
          <w:szCs w:val="40"/>
        </w:rPr>
        <w:t xml:space="preserve"> 202</w:t>
      </w:r>
      <w:r w:rsidR="002C72DF">
        <w:rPr>
          <w:b/>
          <w:bCs/>
          <w:color w:val="auto"/>
          <w:sz w:val="40"/>
          <w:szCs w:val="40"/>
        </w:rPr>
        <w:t>5</w:t>
      </w:r>
      <w:r w:rsidRPr="00F804F1">
        <w:rPr>
          <w:b/>
          <w:bCs/>
          <w:color w:val="auto"/>
          <w:sz w:val="40"/>
          <w:szCs w:val="40"/>
        </w:rPr>
        <w:t xml:space="preserve"> </w:t>
      </w:r>
      <w:bookmarkEnd w:id="2"/>
      <w:r w:rsidR="00D97B69">
        <w:rPr>
          <w:b/>
          <w:bCs/>
          <w:color w:val="auto"/>
          <w:sz w:val="40"/>
          <w:szCs w:val="40"/>
        </w:rPr>
        <w:t>WORK EXPERIENCE PROGRAMME</w:t>
      </w:r>
    </w:p>
    <w:p w14:paraId="0CB4C6A9" w14:textId="77777777" w:rsidR="00D97B69" w:rsidRDefault="00D97B69" w:rsidP="001F6D97">
      <w:pPr>
        <w:pStyle w:val="NoSpacing"/>
        <w:rPr>
          <w:rFonts w:ascii="Open Sans" w:hAnsi="Open Sans" w:cs="Open Sans"/>
          <w:b/>
          <w:bCs/>
          <w:sz w:val="24"/>
          <w:szCs w:val="24"/>
        </w:rPr>
      </w:pPr>
    </w:p>
    <w:p w14:paraId="59043F3D" w14:textId="485C0190" w:rsidR="001F6D97" w:rsidRPr="00D228E7" w:rsidRDefault="001F6D97" w:rsidP="001F6D97">
      <w:pPr>
        <w:pStyle w:val="NoSpacing"/>
        <w:rPr>
          <w:rFonts w:ascii="Open Sans" w:hAnsi="Open Sans" w:cs="Open Sans"/>
          <w:b/>
          <w:bCs/>
          <w:sz w:val="24"/>
          <w:szCs w:val="24"/>
        </w:rPr>
      </w:pPr>
      <w:r w:rsidRPr="00D228E7">
        <w:rPr>
          <w:rFonts w:ascii="Open Sans" w:hAnsi="Open Sans" w:cs="Open Sans"/>
          <w:b/>
          <w:bCs/>
          <w:sz w:val="24"/>
          <w:szCs w:val="24"/>
        </w:rPr>
        <w:t xml:space="preserve">Post: </w:t>
      </w:r>
      <w:r w:rsidRPr="00D228E7">
        <w:rPr>
          <w:rFonts w:ascii="Open Sans" w:hAnsi="Open Sans" w:cs="Open Sans"/>
          <w:b/>
          <w:bCs/>
          <w:sz w:val="24"/>
          <w:szCs w:val="24"/>
        </w:rPr>
        <w:tab/>
      </w:r>
      <w:r w:rsidRPr="00D228E7">
        <w:rPr>
          <w:rFonts w:ascii="Open Sans" w:hAnsi="Open Sans" w:cs="Open Sans"/>
          <w:b/>
          <w:bCs/>
          <w:sz w:val="24"/>
          <w:szCs w:val="24"/>
        </w:rPr>
        <w:tab/>
      </w:r>
      <w:r w:rsidRPr="00D228E7">
        <w:rPr>
          <w:rFonts w:ascii="Open Sans" w:hAnsi="Open Sans" w:cs="Open Sans"/>
          <w:b/>
          <w:bCs/>
          <w:sz w:val="24"/>
          <w:szCs w:val="24"/>
        </w:rPr>
        <w:tab/>
      </w:r>
      <w:r w:rsidR="00D97B69">
        <w:rPr>
          <w:rFonts w:ascii="Open Sans" w:hAnsi="Open Sans" w:cs="Open Sans"/>
          <w:sz w:val="24"/>
          <w:szCs w:val="24"/>
        </w:rPr>
        <w:t>Work Experience Student</w:t>
      </w:r>
    </w:p>
    <w:p w14:paraId="18528022" w14:textId="08EFF6BD" w:rsidR="00D97B69" w:rsidRDefault="001F6D97" w:rsidP="001F6D97">
      <w:pPr>
        <w:pStyle w:val="NoSpacing"/>
        <w:rPr>
          <w:rFonts w:ascii="Open Sans" w:hAnsi="Open Sans" w:cs="Open Sans"/>
          <w:b/>
          <w:bCs/>
          <w:sz w:val="24"/>
          <w:szCs w:val="24"/>
        </w:rPr>
      </w:pPr>
      <w:r w:rsidRPr="00D228E7">
        <w:rPr>
          <w:rFonts w:ascii="Open Sans" w:hAnsi="Open Sans" w:cs="Open Sans"/>
          <w:b/>
          <w:bCs/>
          <w:sz w:val="24"/>
          <w:szCs w:val="24"/>
        </w:rPr>
        <w:t xml:space="preserve">Reporting to: </w:t>
      </w:r>
      <w:r w:rsidRPr="00D228E7">
        <w:rPr>
          <w:rFonts w:ascii="Open Sans" w:hAnsi="Open Sans" w:cs="Open Sans"/>
          <w:b/>
          <w:bCs/>
          <w:sz w:val="24"/>
          <w:szCs w:val="24"/>
        </w:rPr>
        <w:tab/>
      </w:r>
      <w:r w:rsidRPr="00D228E7">
        <w:rPr>
          <w:rFonts w:ascii="Open Sans" w:hAnsi="Open Sans" w:cs="Open Sans"/>
          <w:sz w:val="24"/>
          <w:szCs w:val="24"/>
        </w:rPr>
        <w:t xml:space="preserve">Creative </w:t>
      </w:r>
      <w:r w:rsidR="00D97B69">
        <w:rPr>
          <w:rFonts w:ascii="Open Sans" w:hAnsi="Open Sans" w:cs="Open Sans"/>
          <w:sz w:val="24"/>
          <w:szCs w:val="24"/>
        </w:rPr>
        <w:t>Learning Officer</w:t>
      </w:r>
    </w:p>
    <w:p w14:paraId="62FFF062" w14:textId="54A35075" w:rsidR="00CA0439" w:rsidRPr="00D97B69" w:rsidRDefault="00CA0439" w:rsidP="001F6D97">
      <w:pPr>
        <w:pStyle w:val="NoSpacing"/>
        <w:rPr>
          <w:rFonts w:ascii="Open Sans" w:hAnsi="Open Sans" w:cs="Open Sans"/>
          <w:b/>
          <w:bCs/>
          <w:sz w:val="24"/>
          <w:szCs w:val="24"/>
        </w:rPr>
      </w:pPr>
      <w:r w:rsidRPr="00D228E7">
        <w:rPr>
          <w:rFonts w:ascii="Open Sans" w:hAnsi="Open Sans" w:cs="Open Sans"/>
          <w:b/>
          <w:bCs/>
          <w:sz w:val="24"/>
          <w:szCs w:val="24"/>
        </w:rPr>
        <w:t>Salary:</w:t>
      </w:r>
      <w:r w:rsidRPr="00D228E7">
        <w:rPr>
          <w:rFonts w:ascii="Open Sans" w:hAnsi="Open Sans" w:cs="Open Sans"/>
          <w:b/>
          <w:bCs/>
          <w:sz w:val="24"/>
          <w:szCs w:val="24"/>
        </w:rPr>
        <w:tab/>
      </w:r>
      <w:r w:rsidRPr="00D228E7">
        <w:rPr>
          <w:rFonts w:ascii="Open Sans" w:hAnsi="Open Sans" w:cs="Open Sans"/>
          <w:b/>
          <w:bCs/>
          <w:sz w:val="24"/>
          <w:szCs w:val="24"/>
        </w:rPr>
        <w:tab/>
      </w:r>
      <w:r w:rsidR="00D97B69">
        <w:rPr>
          <w:rFonts w:ascii="Open Sans" w:hAnsi="Open Sans" w:cs="Open Sans"/>
          <w:sz w:val="24"/>
          <w:szCs w:val="24"/>
        </w:rPr>
        <w:t>This is an unsalaried opportunity.</w:t>
      </w:r>
    </w:p>
    <w:p w14:paraId="46AF4700" w14:textId="482B6E88" w:rsidR="001F6D97" w:rsidRPr="00D228E7" w:rsidRDefault="001F6D97" w:rsidP="001F6D97">
      <w:pPr>
        <w:pStyle w:val="NoSpacing"/>
        <w:ind w:left="2160" w:hanging="2160"/>
        <w:rPr>
          <w:rFonts w:ascii="Open Sans" w:hAnsi="Open Sans" w:cs="Open Sans"/>
          <w:sz w:val="24"/>
          <w:szCs w:val="24"/>
        </w:rPr>
      </w:pPr>
      <w:r w:rsidRPr="00D228E7">
        <w:rPr>
          <w:rFonts w:ascii="Open Sans" w:hAnsi="Open Sans" w:cs="Open Sans"/>
          <w:b/>
          <w:bCs/>
          <w:sz w:val="24"/>
          <w:szCs w:val="24"/>
        </w:rPr>
        <w:t xml:space="preserve">Place of work: </w:t>
      </w:r>
      <w:r w:rsidRPr="00D228E7">
        <w:rPr>
          <w:rFonts w:ascii="Open Sans" w:hAnsi="Open Sans" w:cs="Open Sans"/>
          <w:b/>
          <w:bCs/>
          <w:sz w:val="24"/>
          <w:szCs w:val="24"/>
        </w:rPr>
        <w:tab/>
      </w:r>
      <w:r w:rsidRPr="00D228E7">
        <w:rPr>
          <w:rFonts w:ascii="Open Sans" w:hAnsi="Open Sans" w:cs="Open Sans"/>
          <w:sz w:val="24"/>
          <w:szCs w:val="24"/>
        </w:rPr>
        <w:t>The Mill Arts Centre</w:t>
      </w:r>
      <w:r w:rsidR="00D97B69">
        <w:rPr>
          <w:rFonts w:ascii="Open Sans" w:hAnsi="Open Sans" w:cs="Open Sans"/>
          <w:sz w:val="24"/>
          <w:szCs w:val="24"/>
        </w:rPr>
        <w:t>, with the opportunity to work across our off-site programme</w:t>
      </w:r>
      <w:r w:rsidR="00CC503E">
        <w:rPr>
          <w:rFonts w:ascii="Open Sans" w:hAnsi="Open Sans" w:cs="Open Sans"/>
          <w:sz w:val="24"/>
          <w:szCs w:val="24"/>
        </w:rPr>
        <w:t xml:space="preserve"> in other locations</w:t>
      </w:r>
      <w:r w:rsidR="00D97B69">
        <w:rPr>
          <w:rFonts w:ascii="Open Sans" w:hAnsi="Open Sans" w:cs="Open Sans"/>
          <w:sz w:val="24"/>
          <w:szCs w:val="24"/>
        </w:rPr>
        <w:t xml:space="preserve"> (</w:t>
      </w:r>
      <w:r w:rsidR="00D97B69">
        <w:rPr>
          <w:rFonts w:ascii="Open Sans" w:hAnsi="Open Sans" w:cs="Open Sans"/>
          <w:i/>
          <w:iCs/>
          <w:sz w:val="24"/>
          <w:szCs w:val="24"/>
          <w:u w:val="single"/>
        </w:rPr>
        <w:t>please note this is not a requirement)</w:t>
      </w:r>
    </w:p>
    <w:p w14:paraId="6CCE00CB" w14:textId="588F7749" w:rsidR="00D228E7" w:rsidRPr="00D97B69" w:rsidRDefault="001F6D97" w:rsidP="00A827F1">
      <w:pPr>
        <w:pStyle w:val="NoSpacing"/>
        <w:ind w:left="2160" w:hanging="2160"/>
        <w:rPr>
          <w:rFonts w:ascii="Open Sans" w:hAnsi="Open Sans" w:cs="Open Sans"/>
          <w:sz w:val="24"/>
          <w:szCs w:val="24"/>
        </w:rPr>
      </w:pPr>
      <w:r w:rsidRPr="00D228E7">
        <w:rPr>
          <w:rFonts w:ascii="Open Sans" w:hAnsi="Open Sans" w:cs="Open Sans"/>
          <w:b/>
          <w:bCs/>
          <w:sz w:val="24"/>
          <w:szCs w:val="24"/>
        </w:rPr>
        <w:t xml:space="preserve">Hours of Work: </w:t>
      </w:r>
      <w:r w:rsidRPr="00D228E7">
        <w:rPr>
          <w:rFonts w:ascii="Open Sans" w:hAnsi="Open Sans" w:cs="Open Sans"/>
          <w:b/>
          <w:bCs/>
          <w:sz w:val="24"/>
          <w:szCs w:val="24"/>
        </w:rPr>
        <w:tab/>
      </w:r>
      <w:r w:rsidR="00A80A73" w:rsidRPr="00A80A73">
        <w:rPr>
          <w:rFonts w:ascii="Open Sans" w:hAnsi="Open Sans" w:cs="Open Sans"/>
          <w:sz w:val="24"/>
          <w:szCs w:val="24"/>
        </w:rPr>
        <w:t>Dates and time of each placement will be arranged and agreed between the Creative Learning Officer and the successful applicant.</w:t>
      </w:r>
      <w:r w:rsidR="008A46FF">
        <w:rPr>
          <w:rFonts w:ascii="Open Sans" w:hAnsi="Open Sans" w:cs="Open Sans"/>
          <w:sz w:val="24"/>
          <w:szCs w:val="24"/>
        </w:rPr>
        <w:t xml:space="preserve"> </w:t>
      </w:r>
      <w:r w:rsidR="008A46FF" w:rsidRPr="008A46FF">
        <w:rPr>
          <w:rFonts w:ascii="Open Sans" w:hAnsi="Open Sans" w:cs="Open Sans"/>
          <w:sz w:val="24"/>
          <w:szCs w:val="24"/>
        </w:rPr>
        <w:t>Some activities may take place during evenings and weekends due to the nature of the business</w:t>
      </w:r>
      <w:r w:rsidR="008A46FF">
        <w:rPr>
          <w:rFonts w:ascii="Open Sans" w:hAnsi="Open Sans" w:cs="Open Sans"/>
          <w:sz w:val="24"/>
          <w:szCs w:val="24"/>
        </w:rPr>
        <w:t>.</w:t>
      </w:r>
    </w:p>
    <w:p w14:paraId="1ECFA458" w14:textId="77777777" w:rsidR="00D97B69" w:rsidRPr="00D228E7" w:rsidRDefault="00D97B69" w:rsidP="00A80A73">
      <w:pPr>
        <w:pStyle w:val="NoSpacing"/>
        <w:rPr>
          <w:rFonts w:ascii="Open Sans" w:hAnsi="Open Sans" w:cs="Open Sans"/>
          <w:sz w:val="24"/>
          <w:szCs w:val="24"/>
        </w:rPr>
      </w:pPr>
    </w:p>
    <w:p w14:paraId="7787ED9E" w14:textId="77777777" w:rsidR="002C72DF" w:rsidRDefault="002C72DF" w:rsidP="002C72DF">
      <w:pPr>
        <w:pStyle w:val="NoSpacing"/>
        <w:rPr>
          <w:rFonts w:ascii="Open Sans" w:hAnsi="Open Sans" w:cs="Open Sans"/>
          <w:sz w:val="24"/>
          <w:szCs w:val="24"/>
        </w:rPr>
      </w:pPr>
      <w:r w:rsidRPr="002C72DF">
        <w:rPr>
          <w:rFonts w:ascii="Open Sans" w:hAnsi="Open Sans" w:cs="Open Sans"/>
          <w:sz w:val="24"/>
          <w:szCs w:val="24"/>
        </w:rPr>
        <w:t>The Mill Arts Centre can offer a diverse range of activities throughout the work experience programme involving most departments within the organisation. Some activities may take place during evenings and weekends due to the nature of the business. Timetables will be created to fit in with the students work experience structure.</w:t>
      </w:r>
    </w:p>
    <w:p w14:paraId="6EF69DC7" w14:textId="77777777" w:rsidR="002C72DF" w:rsidRDefault="002C72DF" w:rsidP="002C72DF">
      <w:pPr>
        <w:pStyle w:val="NoSpacing"/>
        <w:rPr>
          <w:rFonts w:ascii="Open Sans" w:hAnsi="Open Sans" w:cs="Open Sans"/>
          <w:sz w:val="24"/>
          <w:szCs w:val="24"/>
        </w:rPr>
      </w:pPr>
    </w:p>
    <w:p w14:paraId="2DB39F04" w14:textId="34B3C0C2" w:rsidR="002C72DF" w:rsidRDefault="002C72DF" w:rsidP="002C72DF">
      <w:pPr>
        <w:pStyle w:val="NoSpacing"/>
        <w:rPr>
          <w:rFonts w:ascii="Open Sans" w:hAnsi="Open Sans" w:cs="Open Sans"/>
          <w:sz w:val="24"/>
          <w:szCs w:val="24"/>
          <w:lang w:val="en-US"/>
        </w:rPr>
      </w:pPr>
      <w:r w:rsidRPr="002C72DF">
        <w:rPr>
          <w:rFonts w:ascii="Open Sans" w:hAnsi="Open Sans" w:cs="Open Sans"/>
          <w:sz w:val="24"/>
          <w:szCs w:val="24"/>
        </w:rPr>
        <w:t>The main activities will take place with the following departments:</w:t>
      </w:r>
      <w:r w:rsidRPr="002C72DF">
        <w:rPr>
          <w:rFonts w:ascii="Open Sans" w:hAnsi="Open Sans" w:cs="Open Sans"/>
          <w:sz w:val="24"/>
          <w:szCs w:val="24"/>
          <w:lang w:val="en-US"/>
        </w:rPr>
        <w:t> </w:t>
      </w:r>
    </w:p>
    <w:p w14:paraId="26CC66AF" w14:textId="77777777" w:rsidR="002C72DF" w:rsidRPr="002C72DF" w:rsidRDefault="002C72DF" w:rsidP="002C72DF">
      <w:pPr>
        <w:pStyle w:val="NoSpacing"/>
        <w:rPr>
          <w:rFonts w:ascii="Open Sans" w:hAnsi="Open Sans" w:cs="Open Sans"/>
          <w:sz w:val="24"/>
          <w:szCs w:val="24"/>
          <w:lang w:val="en-US"/>
        </w:rPr>
      </w:pPr>
    </w:p>
    <w:p w14:paraId="5EE81E04" w14:textId="77777777" w:rsidR="002C72DF" w:rsidRPr="002C72DF" w:rsidRDefault="002C72DF" w:rsidP="002C72DF">
      <w:pPr>
        <w:pStyle w:val="NoSpacing"/>
        <w:numPr>
          <w:ilvl w:val="0"/>
          <w:numId w:val="5"/>
        </w:numPr>
        <w:rPr>
          <w:rFonts w:ascii="Open Sans" w:hAnsi="Open Sans" w:cs="Open Sans"/>
          <w:sz w:val="24"/>
          <w:szCs w:val="24"/>
          <w:lang w:val="en-US"/>
        </w:rPr>
      </w:pPr>
      <w:r w:rsidRPr="002C72DF">
        <w:rPr>
          <w:rFonts w:ascii="Open Sans" w:hAnsi="Open Sans" w:cs="Open Sans"/>
          <w:sz w:val="24"/>
          <w:szCs w:val="24"/>
        </w:rPr>
        <w:t>Programme &amp; Marketing</w:t>
      </w:r>
      <w:r w:rsidRPr="002C72DF">
        <w:rPr>
          <w:rFonts w:ascii="Open Sans" w:hAnsi="Open Sans" w:cs="Open Sans"/>
          <w:sz w:val="24"/>
          <w:szCs w:val="24"/>
          <w:lang w:val="en-US"/>
        </w:rPr>
        <w:t> </w:t>
      </w:r>
    </w:p>
    <w:p w14:paraId="09D456D3" w14:textId="77777777" w:rsidR="002C72DF" w:rsidRPr="002C72DF" w:rsidRDefault="002C72DF" w:rsidP="002C72DF">
      <w:pPr>
        <w:pStyle w:val="NoSpacing"/>
        <w:numPr>
          <w:ilvl w:val="0"/>
          <w:numId w:val="6"/>
        </w:numPr>
        <w:rPr>
          <w:rFonts w:ascii="Open Sans" w:hAnsi="Open Sans" w:cs="Open Sans"/>
          <w:sz w:val="24"/>
          <w:szCs w:val="24"/>
          <w:lang w:val="en-US"/>
        </w:rPr>
      </w:pPr>
      <w:r w:rsidRPr="002C72DF">
        <w:rPr>
          <w:rFonts w:ascii="Open Sans" w:hAnsi="Open Sans" w:cs="Open Sans"/>
          <w:sz w:val="24"/>
          <w:szCs w:val="24"/>
        </w:rPr>
        <w:t>Operations / Front of House</w:t>
      </w:r>
      <w:r w:rsidRPr="002C72DF">
        <w:rPr>
          <w:rFonts w:ascii="Open Sans" w:hAnsi="Open Sans" w:cs="Open Sans"/>
          <w:sz w:val="24"/>
          <w:szCs w:val="24"/>
          <w:lang w:val="en-US"/>
        </w:rPr>
        <w:t> </w:t>
      </w:r>
    </w:p>
    <w:p w14:paraId="32138830" w14:textId="77777777" w:rsidR="002C72DF" w:rsidRPr="002C72DF" w:rsidRDefault="002C72DF" w:rsidP="002C72DF">
      <w:pPr>
        <w:pStyle w:val="NoSpacing"/>
        <w:numPr>
          <w:ilvl w:val="0"/>
          <w:numId w:val="7"/>
        </w:numPr>
        <w:rPr>
          <w:rFonts w:ascii="Open Sans" w:hAnsi="Open Sans" w:cs="Open Sans"/>
          <w:sz w:val="24"/>
          <w:szCs w:val="24"/>
          <w:lang w:val="en-US"/>
        </w:rPr>
      </w:pPr>
      <w:r w:rsidRPr="002C72DF">
        <w:rPr>
          <w:rFonts w:ascii="Open Sans" w:hAnsi="Open Sans" w:cs="Open Sans"/>
          <w:sz w:val="24"/>
          <w:szCs w:val="24"/>
        </w:rPr>
        <w:t>Technical</w:t>
      </w:r>
      <w:r w:rsidRPr="002C72DF">
        <w:rPr>
          <w:rFonts w:ascii="Open Sans" w:hAnsi="Open Sans" w:cs="Open Sans"/>
          <w:sz w:val="24"/>
          <w:szCs w:val="24"/>
          <w:lang w:val="en-US"/>
        </w:rPr>
        <w:t> </w:t>
      </w:r>
    </w:p>
    <w:p w14:paraId="325C615F" w14:textId="77777777" w:rsidR="002C72DF" w:rsidRPr="002C72DF" w:rsidRDefault="002C72DF" w:rsidP="002C72DF">
      <w:pPr>
        <w:pStyle w:val="NoSpacing"/>
        <w:numPr>
          <w:ilvl w:val="0"/>
          <w:numId w:val="8"/>
        </w:numPr>
        <w:rPr>
          <w:rFonts w:ascii="Open Sans" w:hAnsi="Open Sans" w:cs="Open Sans"/>
          <w:sz w:val="24"/>
          <w:szCs w:val="24"/>
          <w:lang w:val="en-US"/>
        </w:rPr>
      </w:pPr>
      <w:r w:rsidRPr="002C72DF">
        <w:rPr>
          <w:rFonts w:ascii="Open Sans" w:hAnsi="Open Sans" w:cs="Open Sans"/>
          <w:sz w:val="24"/>
          <w:szCs w:val="24"/>
        </w:rPr>
        <w:t>Creative Learning</w:t>
      </w:r>
      <w:r w:rsidRPr="002C72DF">
        <w:rPr>
          <w:rFonts w:ascii="Open Sans" w:hAnsi="Open Sans" w:cs="Open Sans"/>
          <w:sz w:val="24"/>
          <w:szCs w:val="24"/>
          <w:lang w:val="en-US"/>
        </w:rPr>
        <w:t> </w:t>
      </w:r>
    </w:p>
    <w:p w14:paraId="1D103B60" w14:textId="77777777" w:rsidR="002C72DF" w:rsidRPr="002C72DF" w:rsidRDefault="002C72DF" w:rsidP="002C72DF">
      <w:pPr>
        <w:pStyle w:val="NoSpacing"/>
        <w:numPr>
          <w:ilvl w:val="0"/>
          <w:numId w:val="9"/>
        </w:numPr>
        <w:rPr>
          <w:rFonts w:ascii="Open Sans" w:hAnsi="Open Sans" w:cs="Open Sans"/>
          <w:sz w:val="24"/>
          <w:szCs w:val="24"/>
          <w:lang w:val="en-US"/>
        </w:rPr>
      </w:pPr>
      <w:r w:rsidRPr="002C72DF">
        <w:rPr>
          <w:rFonts w:ascii="Open Sans" w:hAnsi="Open Sans" w:cs="Open Sans"/>
          <w:sz w:val="24"/>
          <w:szCs w:val="24"/>
        </w:rPr>
        <w:t>Community Engagement</w:t>
      </w:r>
      <w:r w:rsidRPr="002C72DF">
        <w:rPr>
          <w:rFonts w:ascii="Open Sans" w:hAnsi="Open Sans" w:cs="Open Sans"/>
          <w:sz w:val="24"/>
          <w:szCs w:val="24"/>
          <w:lang w:val="en-US"/>
        </w:rPr>
        <w:t> </w:t>
      </w:r>
    </w:p>
    <w:p w14:paraId="3BC85E3E" w14:textId="77777777" w:rsidR="002C72DF" w:rsidRPr="002C72DF" w:rsidRDefault="002C72DF" w:rsidP="002C72DF">
      <w:pPr>
        <w:pStyle w:val="NoSpacing"/>
        <w:numPr>
          <w:ilvl w:val="0"/>
          <w:numId w:val="10"/>
        </w:numPr>
        <w:rPr>
          <w:rFonts w:ascii="Open Sans" w:hAnsi="Open Sans" w:cs="Open Sans"/>
          <w:sz w:val="24"/>
          <w:szCs w:val="24"/>
          <w:lang w:val="en-US"/>
        </w:rPr>
      </w:pPr>
      <w:r w:rsidRPr="002C72DF">
        <w:rPr>
          <w:rFonts w:ascii="Open Sans" w:hAnsi="Open Sans" w:cs="Open Sans"/>
          <w:sz w:val="24"/>
          <w:szCs w:val="24"/>
        </w:rPr>
        <w:t>Art Centre Administration</w:t>
      </w:r>
    </w:p>
    <w:p w14:paraId="12C29EC1" w14:textId="0A8C19D9" w:rsidR="002C72DF" w:rsidRPr="002C72DF" w:rsidRDefault="002C72DF" w:rsidP="002C72DF">
      <w:pPr>
        <w:pStyle w:val="NoSpacing"/>
        <w:ind w:left="720"/>
        <w:rPr>
          <w:rFonts w:ascii="Open Sans" w:hAnsi="Open Sans" w:cs="Open Sans"/>
          <w:sz w:val="24"/>
          <w:szCs w:val="24"/>
          <w:lang w:val="en-US"/>
        </w:rPr>
      </w:pPr>
      <w:r w:rsidRPr="002C72DF">
        <w:rPr>
          <w:rFonts w:ascii="Open Sans" w:hAnsi="Open Sans" w:cs="Open Sans"/>
          <w:sz w:val="24"/>
          <w:szCs w:val="24"/>
          <w:lang w:val="en-US"/>
        </w:rPr>
        <w:t> </w:t>
      </w:r>
    </w:p>
    <w:p w14:paraId="4F511386" w14:textId="77777777" w:rsidR="002C72DF" w:rsidRDefault="002C72DF" w:rsidP="002C72DF">
      <w:pPr>
        <w:pStyle w:val="NoSpacing"/>
        <w:rPr>
          <w:rFonts w:ascii="Open Sans" w:hAnsi="Open Sans" w:cs="Open Sans"/>
          <w:sz w:val="24"/>
          <w:szCs w:val="24"/>
          <w:lang w:val="en-US"/>
        </w:rPr>
      </w:pPr>
      <w:r w:rsidRPr="002C72DF">
        <w:rPr>
          <w:rFonts w:ascii="Open Sans" w:hAnsi="Open Sans" w:cs="Open Sans"/>
          <w:sz w:val="24"/>
          <w:szCs w:val="24"/>
        </w:rPr>
        <w:t>Activities might include:</w:t>
      </w:r>
      <w:r w:rsidRPr="002C72DF">
        <w:rPr>
          <w:rFonts w:ascii="Open Sans" w:hAnsi="Open Sans" w:cs="Open Sans"/>
          <w:sz w:val="24"/>
          <w:szCs w:val="24"/>
          <w:lang w:val="en-US"/>
        </w:rPr>
        <w:t> </w:t>
      </w:r>
    </w:p>
    <w:p w14:paraId="3A470E31" w14:textId="77777777" w:rsidR="002C72DF" w:rsidRPr="002C72DF" w:rsidRDefault="002C72DF" w:rsidP="002C72DF">
      <w:pPr>
        <w:pStyle w:val="NoSpacing"/>
        <w:rPr>
          <w:rFonts w:ascii="Open Sans" w:hAnsi="Open Sans" w:cs="Open Sans"/>
          <w:sz w:val="24"/>
          <w:szCs w:val="24"/>
          <w:lang w:val="en-US"/>
        </w:rPr>
      </w:pPr>
    </w:p>
    <w:p w14:paraId="7466EB78" w14:textId="52F843F8" w:rsidR="002C72DF" w:rsidRPr="002C72DF" w:rsidRDefault="002C72DF" w:rsidP="002C72DF">
      <w:pPr>
        <w:pStyle w:val="NoSpacing"/>
        <w:numPr>
          <w:ilvl w:val="0"/>
          <w:numId w:val="11"/>
        </w:numPr>
        <w:rPr>
          <w:rFonts w:ascii="Open Sans" w:hAnsi="Open Sans" w:cs="Open Sans"/>
          <w:sz w:val="24"/>
          <w:szCs w:val="24"/>
          <w:lang w:val="en-US"/>
        </w:rPr>
      </w:pPr>
      <w:r w:rsidRPr="002C72DF">
        <w:rPr>
          <w:rFonts w:ascii="Open Sans" w:hAnsi="Open Sans" w:cs="Open Sans"/>
          <w:sz w:val="24"/>
          <w:szCs w:val="24"/>
        </w:rPr>
        <w:t>Exhibition hanging</w:t>
      </w:r>
      <w:r w:rsidRPr="002C72DF">
        <w:rPr>
          <w:rFonts w:ascii="Open Sans" w:hAnsi="Open Sans" w:cs="Open Sans"/>
          <w:sz w:val="24"/>
          <w:szCs w:val="24"/>
          <w:lang w:val="en-US"/>
        </w:rPr>
        <w:t> </w:t>
      </w:r>
    </w:p>
    <w:p w14:paraId="2B645B19" w14:textId="19545697" w:rsidR="002C72DF" w:rsidRPr="002C72DF" w:rsidRDefault="002C72DF" w:rsidP="002C72DF">
      <w:pPr>
        <w:pStyle w:val="NoSpacing"/>
        <w:numPr>
          <w:ilvl w:val="0"/>
          <w:numId w:val="12"/>
        </w:numPr>
        <w:rPr>
          <w:rFonts w:ascii="Open Sans" w:hAnsi="Open Sans" w:cs="Open Sans"/>
          <w:sz w:val="24"/>
          <w:szCs w:val="24"/>
          <w:lang w:val="en-US"/>
        </w:rPr>
      </w:pPr>
      <w:r w:rsidRPr="002C72DF">
        <w:rPr>
          <w:rFonts w:ascii="Open Sans" w:hAnsi="Open Sans" w:cs="Open Sans"/>
          <w:sz w:val="24"/>
          <w:szCs w:val="24"/>
        </w:rPr>
        <w:t>Creating a marketing plan</w:t>
      </w:r>
      <w:r w:rsidRPr="002C72DF">
        <w:rPr>
          <w:rFonts w:ascii="Open Sans" w:hAnsi="Open Sans" w:cs="Open Sans"/>
          <w:sz w:val="24"/>
          <w:szCs w:val="24"/>
          <w:lang w:val="en-US"/>
        </w:rPr>
        <w:t> </w:t>
      </w:r>
    </w:p>
    <w:p w14:paraId="44079557" w14:textId="078F67DF" w:rsidR="002C72DF" w:rsidRPr="002C72DF" w:rsidRDefault="002C72DF" w:rsidP="002C72DF">
      <w:pPr>
        <w:pStyle w:val="NoSpacing"/>
        <w:numPr>
          <w:ilvl w:val="0"/>
          <w:numId w:val="13"/>
        </w:numPr>
        <w:rPr>
          <w:rFonts w:ascii="Open Sans" w:hAnsi="Open Sans" w:cs="Open Sans"/>
          <w:sz w:val="24"/>
          <w:szCs w:val="24"/>
          <w:lang w:val="en-US"/>
        </w:rPr>
      </w:pPr>
      <w:r w:rsidRPr="002C72DF">
        <w:rPr>
          <w:rFonts w:ascii="Open Sans" w:hAnsi="Open Sans" w:cs="Open Sans"/>
          <w:sz w:val="24"/>
          <w:szCs w:val="24"/>
        </w:rPr>
        <w:t>Distributing flyers and posters around town</w:t>
      </w:r>
    </w:p>
    <w:p w14:paraId="71F8FA7A" w14:textId="7BB7E96A" w:rsidR="002C72DF" w:rsidRPr="002C72DF" w:rsidRDefault="002C72DF" w:rsidP="002C72DF">
      <w:pPr>
        <w:pStyle w:val="NoSpacing"/>
        <w:numPr>
          <w:ilvl w:val="0"/>
          <w:numId w:val="14"/>
        </w:numPr>
        <w:rPr>
          <w:rFonts w:ascii="Open Sans" w:hAnsi="Open Sans" w:cs="Open Sans"/>
          <w:sz w:val="24"/>
          <w:szCs w:val="24"/>
          <w:lang w:val="en-US"/>
        </w:rPr>
      </w:pPr>
      <w:r w:rsidRPr="002C72DF">
        <w:rPr>
          <w:rFonts w:ascii="Open Sans" w:hAnsi="Open Sans" w:cs="Open Sans"/>
          <w:sz w:val="24"/>
          <w:szCs w:val="24"/>
        </w:rPr>
        <w:t>Taking minutes during meetings</w:t>
      </w:r>
    </w:p>
    <w:p w14:paraId="77AE0C48" w14:textId="7E6990A0" w:rsidR="002C72DF" w:rsidRPr="002C72DF" w:rsidRDefault="002C72DF" w:rsidP="002C72DF">
      <w:pPr>
        <w:pStyle w:val="NoSpacing"/>
        <w:numPr>
          <w:ilvl w:val="0"/>
          <w:numId w:val="15"/>
        </w:numPr>
        <w:rPr>
          <w:rFonts w:ascii="Open Sans" w:hAnsi="Open Sans" w:cs="Open Sans"/>
          <w:sz w:val="24"/>
          <w:szCs w:val="24"/>
          <w:lang w:val="en-US"/>
        </w:rPr>
      </w:pPr>
      <w:r w:rsidRPr="002C72DF">
        <w:rPr>
          <w:rFonts w:ascii="Open Sans" w:hAnsi="Open Sans" w:cs="Open Sans"/>
          <w:sz w:val="24"/>
          <w:szCs w:val="24"/>
        </w:rPr>
        <w:t>Assisting with the Technical team</w:t>
      </w:r>
    </w:p>
    <w:p w14:paraId="6B1A30FF" w14:textId="550B0F8B" w:rsidR="002C72DF" w:rsidRPr="002C72DF" w:rsidRDefault="002C72DF" w:rsidP="002C72DF">
      <w:pPr>
        <w:pStyle w:val="NoSpacing"/>
        <w:numPr>
          <w:ilvl w:val="0"/>
          <w:numId w:val="16"/>
        </w:numPr>
        <w:rPr>
          <w:rFonts w:ascii="Open Sans" w:hAnsi="Open Sans" w:cs="Open Sans"/>
          <w:sz w:val="24"/>
          <w:szCs w:val="24"/>
          <w:lang w:val="en-US"/>
        </w:rPr>
      </w:pPr>
      <w:r w:rsidRPr="002C72DF">
        <w:rPr>
          <w:rFonts w:ascii="Open Sans" w:hAnsi="Open Sans" w:cs="Open Sans"/>
          <w:sz w:val="24"/>
          <w:szCs w:val="24"/>
        </w:rPr>
        <w:t>Setting up room hires and function</w:t>
      </w:r>
      <w:r>
        <w:rPr>
          <w:rFonts w:ascii="Open Sans" w:hAnsi="Open Sans" w:cs="Open Sans"/>
          <w:sz w:val="24"/>
          <w:szCs w:val="24"/>
        </w:rPr>
        <w:t>s</w:t>
      </w:r>
      <w:r w:rsidRPr="002C72DF">
        <w:rPr>
          <w:rFonts w:ascii="Open Sans" w:hAnsi="Open Sans" w:cs="Open Sans"/>
          <w:sz w:val="24"/>
          <w:szCs w:val="24"/>
          <w:lang w:val="en-US"/>
        </w:rPr>
        <w:t> </w:t>
      </w:r>
    </w:p>
    <w:p w14:paraId="66D696CD" w14:textId="165078E7" w:rsidR="002C72DF" w:rsidRPr="002C72DF" w:rsidRDefault="002C72DF" w:rsidP="002C72DF">
      <w:pPr>
        <w:pStyle w:val="NoSpacing"/>
        <w:numPr>
          <w:ilvl w:val="0"/>
          <w:numId w:val="17"/>
        </w:numPr>
        <w:rPr>
          <w:rFonts w:ascii="Open Sans" w:hAnsi="Open Sans" w:cs="Open Sans"/>
          <w:sz w:val="24"/>
          <w:szCs w:val="24"/>
          <w:lang w:val="en-US"/>
        </w:rPr>
      </w:pPr>
      <w:r w:rsidRPr="002C72DF">
        <w:rPr>
          <w:rFonts w:ascii="Open Sans" w:hAnsi="Open Sans" w:cs="Open Sans"/>
          <w:sz w:val="24"/>
          <w:szCs w:val="24"/>
        </w:rPr>
        <w:t>Hospitality &amp; Box Office</w:t>
      </w:r>
    </w:p>
    <w:p w14:paraId="51643387" w14:textId="75E22754" w:rsidR="002C72DF" w:rsidRPr="002C72DF" w:rsidRDefault="002C72DF" w:rsidP="002C72DF">
      <w:pPr>
        <w:pStyle w:val="NoSpacing"/>
        <w:numPr>
          <w:ilvl w:val="0"/>
          <w:numId w:val="18"/>
        </w:numPr>
        <w:rPr>
          <w:rFonts w:ascii="Open Sans" w:hAnsi="Open Sans" w:cs="Open Sans"/>
          <w:sz w:val="24"/>
          <w:szCs w:val="24"/>
          <w:lang w:val="en-US"/>
        </w:rPr>
      </w:pPr>
      <w:r w:rsidRPr="002C72DF">
        <w:rPr>
          <w:rFonts w:ascii="Open Sans" w:hAnsi="Open Sans" w:cs="Open Sans"/>
          <w:sz w:val="24"/>
          <w:szCs w:val="24"/>
        </w:rPr>
        <w:t>Ushering for a show</w:t>
      </w:r>
    </w:p>
    <w:p w14:paraId="0C19A1F4" w14:textId="5BB7DCBF" w:rsidR="002C72DF" w:rsidRPr="002C72DF" w:rsidRDefault="002C72DF" w:rsidP="002C72DF">
      <w:pPr>
        <w:pStyle w:val="NoSpacing"/>
        <w:numPr>
          <w:ilvl w:val="0"/>
          <w:numId w:val="19"/>
        </w:numPr>
        <w:rPr>
          <w:rFonts w:ascii="Open Sans" w:hAnsi="Open Sans" w:cs="Open Sans"/>
          <w:sz w:val="24"/>
          <w:szCs w:val="24"/>
          <w:lang w:val="en-US"/>
        </w:rPr>
      </w:pPr>
      <w:r w:rsidRPr="002C72DF">
        <w:rPr>
          <w:rFonts w:ascii="Open Sans" w:hAnsi="Open Sans" w:cs="Open Sans"/>
          <w:sz w:val="24"/>
          <w:szCs w:val="24"/>
        </w:rPr>
        <w:lastRenderedPageBreak/>
        <w:t>Creating social media posts</w:t>
      </w:r>
    </w:p>
    <w:p w14:paraId="3198EB4B" w14:textId="77777777" w:rsidR="00CC503E" w:rsidRDefault="00CC503E" w:rsidP="0089544B">
      <w:pPr>
        <w:pStyle w:val="NoSpacing"/>
        <w:rPr>
          <w:rFonts w:ascii="Open Sans" w:hAnsi="Open Sans" w:cs="Open Sans"/>
          <w:sz w:val="24"/>
          <w:szCs w:val="24"/>
        </w:rPr>
      </w:pPr>
    </w:p>
    <w:p w14:paraId="4F4B94AA" w14:textId="77777777" w:rsidR="000F4E28" w:rsidRPr="003A4841" w:rsidRDefault="000F4E28" w:rsidP="0089544B">
      <w:pPr>
        <w:pStyle w:val="NoSpacing"/>
        <w:rPr>
          <w:rFonts w:ascii="Open Sans" w:hAnsi="Open Sans" w:cs="Open Sans"/>
          <w:b/>
          <w:bCs/>
          <w:sz w:val="24"/>
          <w:szCs w:val="24"/>
        </w:rPr>
      </w:pPr>
    </w:p>
    <w:p w14:paraId="79477CA0" w14:textId="46ACDC0A" w:rsidR="000F4E28" w:rsidRPr="00F804F1" w:rsidRDefault="000F4E28" w:rsidP="000F4E28">
      <w:pPr>
        <w:pStyle w:val="Heading2"/>
        <w:rPr>
          <w:b/>
          <w:bCs/>
          <w:color w:val="auto"/>
          <w:sz w:val="40"/>
          <w:szCs w:val="40"/>
        </w:rPr>
      </w:pPr>
      <w:r>
        <w:rPr>
          <w:b/>
          <w:bCs/>
          <w:color w:val="auto"/>
          <w:sz w:val="40"/>
          <w:szCs w:val="40"/>
        </w:rPr>
        <w:t>HEALTH &amp; SAFETY</w:t>
      </w:r>
    </w:p>
    <w:p w14:paraId="75C49498" w14:textId="77777777" w:rsidR="000F4E28" w:rsidRDefault="000F4E28" w:rsidP="000F4E28">
      <w:pPr>
        <w:pStyle w:val="NoSpacing"/>
        <w:rPr>
          <w:rFonts w:ascii="Open Sans" w:hAnsi="Open Sans" w:cs="Open Sans"/>
          <w:sz w:val="24"/>
          <w:szCs w:val="24"/>
        </w:rPr>
      </w:pPr>
      <w:r w:rsidRPr="000F4E28">
        <w:rPr>
          <w:rFonts w:ascii="Open Sans" w:hAnsi="Open Sans" w:cs="Open Sans"/>
          <w:sz w:val="24"/>
          <w:szCs w:val="24"/>
        </w:rPr>
        <w:t xml:space="preserve">All work experience students will be inducted to The Mill’s health and safety policies and procedures. All work experience students will be expected to follow all health and safety procedures and any actions demonstrated by our health and safety committee. </w:t>
      </w:r>
    </w:p>
    <w:p w14:paraId="1AC4FAAF" w14:textId="77777777" w:rsidR="000F4E28" w:rsidRPr="000F4E28" w:rsidRDefault="000F4E28" w:rsidP="000F4E28">
      <w:pPr>
        <w:pStyle w:val="NoSpacing"/>
        <w:rPr>
          <w:rFonts w:ascii="Open Sans" w:hAnsi="Open Sans" w:cs="Open Sans"/>
          <w:sz w:val="24"/>
          <w:szCs w:val="24"/>
        </w:rPr>
      </w:pPr>
    </w:p>
    <w:p w14:paraId="11857F5C" w14:textId="77777777" w:rsidR="000F4E28" w:rsidRDefault="000F4E28" w:rsidP="000F4E28">
      <w:pPr>
        <w:pStyle w:val="NoSpacing"/>
        <w:rPr>
          <w:rFonts w:ascii="Open Sans" w:hAnsi="Open Sans" w:cs="Open Sans"/>
          <w:sz w:val="24"/>
          <w:szCs w:val="24"/>
        </w:rPr>
      </w:pPr>
      <w:r w:rsidRPr="000F4E28">
        <w:rPr>
          <w:rFonts w:ascii="Open Sans" w:hAnsi="Open Sans" w:cs="Open Sans"/>
          <w:sz w:val="24"/>
          <w:szCs w:val="24"/>
        </w:rPr>
        <w:t xml:space="preserve">The Mill Arts Centre will be able to provide DBS numbers for our staff and information about our Designated Safeguarding Leaders. </w:t>
      </w:r>
    </w:p>
    <w:p w14:paraId="369B2765" w14:textId="77777777" w:rsidR="000F4E28" w:rsidRPr="000F4E28" w:rsidRDefault="000F4E28" w:rsidP="000F4E28">
      <w:pPr>
        <w:pStyle w:val="NoSpacing"/>
        <w:rPr>
          <w:rFonts w:ascii="Open Sans" w:hAnsi="Open Sans" w:cs="Open Sans"/>
          <w:sz w:val="24"/>
          <w:szCs w:val="24"/>
        </w:rPr>
      </w:pPr>
    </w:p>
    <w:p w14:paraId="0E73240D" w14:textId="79432714" w:rsidR="000F4E28" w:rsidRPr="000F4E28" w:rsidRDefault="000F4E28" w:rsidP="0089544B">
      <w:pPr>
        <w:pStyle w:val="NoSpacing"/>
        <w:rPr>
          <w:rFonts w:ascii="Open Sans" w:hAnsi="Open Sans" w:cs="Open Sans"/>
          <w:sz w:val="24"/>
          <w:szCs w:val="24"/>
        </w:rPr>
      </w:pPr>
      <w:r w:rsidRPr="000F4E28">
        <w:rPr>
          <w:rFonts w:ascii="Open Sans" w:hAnsi="Open Sans" w:cs="Open Sans"/>
          <w:sz w:val="24"/>
          <w:szCs w:val="24"/>
        </w:rPr>
        <w:t>Due to the historic nature of the building, we regrettably are unable to facilitate wheelchair users above the ground floor.</w:t>
      </w:r>
    </w:p>
    <w:p w14:paraId="6A8B9B66" w14:textId="77777777" w:rsidR="000F4E28" w:rsidRPr="003A4841" w:rsidRDefault="000F4E28" w:rsidP="0089544B">
      <w:pPr>
        <w:pStyle w:val="NoSpacing"/>
        <w:rPr>
          <w:rFonts w:ascii="Open Sans" w:hAnsi="Open Sans" w:cs="Open Sans"/>
          <w:b/>
          <w:bCs/>
          <w:sz w:val="24"/>
          <w:szCs w:val="24"/>
        </w:rPr>
      </w:pPr>
    </w:p>
    <w:p w14:paraId="2FD20380" w14:textId="43230255" w:rsidR="0063359E" w:rsidRPr="00F804F1" w:rsidRDefault="00A7069E" w:rsidP="00F804F1">
      <w:pPr>
        <w:pStyle w:val="Heading2"/>
        <w:rPr>
          <w:b/>
          <w:bCs/>
          <w:color w:val="auto"/>
          <w:sz w:val="40"/>
          <w:szCs w:val="40"/>
        </w:rPr>
      </w:pPr>
      <w:bookmarkStart w:id="3" w:name="_Toc131672495"/>
      <w:r w:rsidRPr="00F804F1">
        <w:rPr>
          <w:b/>
          <w:bCs/>
          <w:color w:val="auto"/>
          <w:sz w:val="40"/>
          <w:szCs w:val="40"/>
        </w:rPr>
        <w:t>HOW TO APPLY</w:t>
      </w:r>
      <w:bookmarkEnd w:id="3"/>
    </w:p>
    <w:p w14:paraId="0A13FC8D" w14:textId="0E1F8106" w:rsidR="004D20A9" w:rsidRPr="00F44C50" w:rsidRDefault="004D20A9" w:rsidP="004D20A9">
      <w:pPr>
        <w:pStyle w:val="NoSpacing"/>
        <w:rPr>
          <w:rFonts w:ascii="Open Sans" w:hAnsi="Open Sans" w:cs="Open Sans"/>
          <w:b/>
          <w:bCs/>
          <w:sz w:val="24"/>
          <w:szCs w:val="24"/>
        </w:rPr>
      </w:pPr>
      <w:r w:rsidRPr="00D228E7">
        <w:rPr>
          <w:rFonts w:ascii="Open Sans" w:hAnsi="Open Sans" w:cs="Open Sans"/>
          <w:sz w:val="24"/>
          <w:szCs w:val="24"/>
        </w:rPr>
        <w:t xml:space="preserve">Please apply by sending the following to </w:t>
      </w:r>
      <w:r w:rsidR="00D97B69">
        <w:rPr>
          <w:rFonts w:ascii="Open Sans" w:hAnsi="Open Sans" w:cs="Open Sans"/>
          <w:sz w:val="24"/>
          <w:szCs w:val="24"/>
        </w:rPr>
        <w:t>Laura Walker</w:t>
      </w:r>
      <w:r w:rsidRPr="00D228E7">
        <w:rPr>
          <w:rFonts w:ascii="Open Sans" w:hAnsi="Open Sans" w:cs="Open Sans"/>
          <w:sz w:val="24"/>
          <w:szCs w:val="24"/>
        </w:rPr>
        <w:t xml:space="preserve"> (</w:t>
      </w:r>
      <w:hyperlink r:id="rId14" w:history="1">
        <w:r w:rsidR="00D97B69" w:rsidRPr="007D5334">
          <w:rPr>
            <w:rStyle w:val="Hyperlink"/>
            <w:rFonts w:ascii="Open Sans" w:hAnsi="Open Sans" w:cs="Open Sans"/>
            <w:sz w:val="24"/>
            <w:szCs w:val="24"/>
          </w:rPr>
          <w:t>laura.walker@themillartscentre.co.uk</w:t>
        </w:r>
      </w:hyperlink>
      <w:r w:rsidRPr="00D228E7">
        <w:rPr>
          <w:rFonts w:ascii="Open Sans" w:hAnsi="Open Sans" w:cs="Open Sans"/>
          <w:sz w:val="24"/>
          <w:szCs w:val="24"/>
        </w:rPr>
        <w:t>) by</w:t>
      </w:r>
      <w:r w:rsidR="00D97B69">
        <w:rPr>
          <w:rFonts w:ascii="Open Sans" w:hAnsi="Open Sans" w:cs="Open Sans"/>
          <w:sz w:val="24"/>
          <w:szCs w:val="24"/>
        </w:rPr>
        <w:t xml:space="preserve"> </w:t>
      </w:r>
      <w:r w:rsidR="00D97B69" w:rsidRPr="00F44C50">
        <w:rPr>
          <w:rFonts w:ascii="Open Sans" w:hAnsi="Open Sans" w:cs="Open Sans"/>
          <w:b/>
          <w:bCs/>
          <w:sz w:val="24"/>
          <w:szCs w:val="24"/>
        </w:rPr>
        <w:t xml:space="preserve">12pm (midday) </w:t>
      </w:r>
      <w:r w:rsidR="00D97B69" w:rsidRPr="00F44C50">
        <w:rPr>
          <w:rFonts w:ascii="Open Sans" w:hAnsi="Open Sans" w:cs="Open Sans"/>
          <w:sz w:val="24"/>
          <w:szCs w:val="24"/>
        </w:rPr>
        <w:t>on</w:t>
      </w:r>
      <w:r w:rsidR="002C72DF" w:rsidRPr="002C72DF">
        <w:rPr>
          <w:rFonts w:ascii="Open Sans" w:hAnsi="Open Sans" w:cs="Open Sans"/>
          <w:b/>
          <w:bCs/>
          <w:sz w:val="24"/>
          <w:szCs w:val="24"/>
        </w:rPr>
        <w:t xml:space="preserve"> </w:t>
      </w:r>
      <w:r w:rsidR="00E73308">
        <w:rPr>
          <w:rFonts w:ascii="Open Sans" w:hAnsi="Open Sans" w:cs="Open Sans"/>
          <w:b/>
          <w:bCs/>
          <w:sz w:val="24"/>
          <w:szCs w:val="24"/>
        </w:rPr>
        <w:t>Wednesday 30</w:t>
      </w:r>
      <w:r w:rsidR="00E73308" w:rsidRPr="00E73308">
        <w:rPr>
          <w:rFonts w:ascii="Open Sans" w:hAnsi="Open Sans" w:cs="Open Sans"/>
          <w:b/>
          <w:bCs/>
          <w:sz w:val="24"/>
          <w:szCs w:val="24"/>
          <w:vertAlign w:val="superscript"/>
        </w:rPr>
        <w:t>th</w:t>
      </w:r>
      <w:r w:rsidR="00E73308">
        <w:rPr>
          <w:rFonts w:ascii="Open Sans" w:hAnsi="Open Sans" w:cs="Open Sans"/>
          <w:b/>
          <w:bCs/>
          <w:sz w:val="24"/>
          <w:szCs w:val="24"/>
        </w:rPr>
        <w:t xml:space="preserve"> </w:t>
      </w:r>
      <w:r w:rsidR="002C72DF" w:rsidRPr="002C72DF">
        <w:rPr>
          <w:rFonts w:ascii="Open Sans" w:hAnsi="Open Sans" w:cs="Open Sans"/>
          <w:b/>
          <w:bCs/>
          <w:sz w:val="24"/>
          <w:szCs w:val="24"/>
        </w:rPr>
        <w:t>April 2025</w:t>
      </w:r>
    </w:p>
    <w:p w14:paraId="3BCC6E56" w14:textId="77777777" w:rsidR="004D20A9" w:rsidRPr="00D228E7" w:rsidRDefault="004D20A9" w:rsidP="004D20A9">
      <w:pPr>
        <w:pStyle w:val="NoSpacing"/>
        <w:rPr>
          <w:rFonts w:ascii="Open Sans" w:hAnsi="Open Sans" w:cs="Open Sans"/>
          <w:sz w:val="24"/>
          <w:szCs w:val="24"/>
        </w:rPr>
      </w:pPr>
    </w:p>
    <w:p w14:paraId="7700D55E" w14:textId="62C230F3" w:rsidR="00404AF0" w:rsidRPr="00D228E7" w:rsidRDefault="004D20A9" w:rsidP="004D20A9">
      <w:pPr>
        <w:pStyle w:val="NoSpacing"/>
        <w:numPr>
          <w:ilvl w:val="0"/>
          <w:numId w:val="2"/>
        </w:numPr>
        <w:rPr>
          <w:rFonts w:ascii="Open Sans" w:hAnsi="Open Sans" w:cs="Open Sans"/>
          <w:sz w:val="24"/>
          <w:szCs w:val="24"/>
        </w:rPr>
      </w:pPr>
      <w:r w:rsidRPr="00D228E7">
        <w:rPr>
          <w:rFonts w:ascii="Open Sans" w:hAnsi="Open Sans" w:cs="Open Sans"/>
          <w:sz w:val="24"/>
          <w:szCs w:val="24"/>
        </w:rPr>
        <w:t xml:space="preserve">a completed </w:t>
      </w:r>
      <w:hyperlink r:id="rId15" w:history="1">
        <w:r w:rsidRPr="00D228E7">
          <w:rPr>
            <w:rStyle w:val="Hyperlink"/>
            <w:rFonts w:ascii="Open Sans" w:hAnsi="Open Sans" w:cs="Open Sans"/>
            <w:sz w:val="24"/>
            <w:szCs w:val="24"/>
          </w:rPr>
          <w:t>application form</w:t>
        </w:r>
      </w:hyperlink>
    </w:p>
    <w:p w14:paraId="51791383" w14:textId="2CEE56E4" w:rsidR="009671A8" w:rsidRPr="00D228E7" w:rsidRDefault="009671A8" w:rsidP="009671A8">
      <w:pPr>
        <w:pStyle w:val="NoSpacing"/>
        <w:rPr>
          <w:rFonts w:ascii="Open Sans" w:hAnsi="Open Sans" w:cs="Open Sans"/>
          <w:sz w:val="24"/>
          <w:szCs w:val="24"/>
        </w:rPr>
      </w:pPr>
    </w:p>
    <w:p w14:paraId="03449A3A" w14:textId="6A9812EA" w:rsidR="000F651B" w:rsidRPr="00D228E7" w:rsidRDefault="009671A8" w:rsidP="009671A8">
      <w:pPr>
        <w:pStyle w:val="NoSpacing"/>
        <w:rPr>
          <w:rFonts w:ascii="Open Sans" w:hAnsi="Open Sans" w:cs="Open Sans"/>
          <w:sz w:val="24"/>
          <w:szCs w:val="24"/>
        </w:rPr>
      </w:pPr>
      <w:r w:rsidRPr="00D228E7">
        <w:rPr>
          <w:rFonts w:ascii="Open Sans" w:hAnsi="Open Sans" w:cs="Open Sans"/>
          <w:sz w:val="24"/>
          <w:szCs w:val="24"/>
        </w:rPr>
        <w:t xml:space="preserve">If you </w:t>
      </w:r>
      <w:r w:rsidR="00F02B48" w:rsidRPr="00D228E7">
        <w:rPr>
          <w:rFonts w:ascii="Open Sans" w:hAnsi="Open Sans" w:cs="Open Sans"/>
          <w:sz w:val="24"/>
          <w:szCs w:val="24"/>
        </w:rPr>
        <w:t>have any questions</w:t>
      </w:r>
      <w:r w:rsidR="000F651B" w:rsidRPr="00D228E7">
        <w:rPr>
          <w:rFonts w:ascii="Open Sans" w:hAnsi="Open Sans" w:cs="Open Sans"/>
          <w:sz w:val="24"/>
          <w:szCs w:val="24"/>
        </w:rPr>
        <w:t xml:space="preserve"> or require assistance, please contac</w:t>
      </w:r>
      <w:r w:rsidR="00D97B69">
        <w:rPr>
          <w:rFonts w:ascii="Open Sans" w:hAnsi="Open Sans" w:cs="Open Sans"/>
          <w:sz w:val="24"/>
          <w:szCs w:val="24"/>
        </w:rPr>
        <w:t xml:space="preserve">t </w:t>
      </w:r>
      <w:hyperlink r:id="rId16" w:history="1">
        <w:r w:rsidR="00D97B69" w:rsidRPr="007D5334">
          <w:rPr>
            <w:rStyle w:val="Hyperlink"/>
            <w:rFonts w:ascii="Open Sans" w:hAnsi="Open Sans" w:cs="Open Sans"/>
            <w:sz w:val="24"/>
            <w:szCs w:val="24"/>
          </w:rPr>
          <w:t>laura.walker@themillartscentre.co.uk</w:t>
        </w:r>
      </w:hyperlink>
      <w:r w:rsidR="00D97B69">
        <w:rPr>
          <w:rFonts w:ascii="Open Sans" w:hAnsi="Open Sans" w:cs="Open Sans"/>
          <w:sz w:val="24"/>
          <w:szCs w:val="24"/>
        </w:rPr>
        <w:t xml:space="preserve">. </w:t>
      </w:r>
    </w:p>
    <w:p w14:paraId="3D817130" w14:textId="77777777" w:rsidR="000F651B" w:rsidRPr="00D228E7" w:rsidRDefault="000F651B" w:rsidP="009671A8">
      <w:pPr>
        <w:pStyle w:val="NoSpacing"/>
        <w:rPr>
          <w:rFonts w:ascii="Open Sans" w:hAnsi="Open Sans" w:cs="Open Sans"/>
          <w:sz w:val="24"/>
          <w:szCs w:val="24"/>
        </w:rPr>
      </w:pPr>
    </w:p>
    <w:p w14:paraId="5D5D9D3E" w14:textId="59514404" w:rsidR="001A39C9" w:rsidRPr="00D228E7" w:rsidRDefault="000F651B" w:rsidP="009671A8">
      <w:pPr>
        <w:pStyle w:val="NoSpacing"/>
        <w:rPr>
          <w:rFonts w:ascii="Open Sans" w:hAnsi="Open Sans" w:cs="Open Sans"/>
          <w:sz w:val="24"/>
          <w:szCs w:val="24"/>
        </w:rPr>
      </w:pPr>
      <w:r w:rsidRPr="00D228E7">
        <w:rPr>
          <w:rFonts w:ascii="Open Sans" w:hAnsi="Open Sans" w:cs="Open Sans"/>
          <w:sz w:val="24"/>
          <w:szCs w:val="24"/>
        </w:rPr>
        <w:t>Good luck!</w:t>
      </w:r>
    </w:p>
    <w:p w14:paraId="1DAB268C" w14:textId="670D7609" w:rsidR="00D228E7" w:rsidRDefault="00D228E7" w:rsidP="009671A8">
      <w:pPr>
        <w:pStyle w:val="NoSpacing"/>
        <w:rPr>
          <w:rFonts w:ascii="Open Sans" w:hAnsi="Open Sans" w:cs="Open Sans"/>
          <w:sz w:val="26"/>
          <w:szCs w:val="26"/>
        </w:rPr>
      </w:pPr>
    </w:p>
    <w:p w14:paraId="0A762664" w14:textId="358CDDE7" w:rsidR="00D228E7" w:rsidRPr="0080247E" w:rsidRDefault="00D228E7" w:rsidP="009671A8">
      <w:pPr>
        <w:pStyle w:val="NoSpacing"/>
        <w:rPr>
          <w:rFonts w:ascii="Open Sans" w:hAnsi="Open Sans" w:cs="Open Sans"/>
          <w:sz w:val="26"/>
          <w:szCs w:val="26"/>
        </w:rPr>
      </w:pPr>
    </w:p>
    <w:sectPr w:rsidR="00D228E7" w:rsidRPr="0080247E" w:rsidSect="00D274B7">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5BD70" w14:textId="77777777" w:rsidR="00064689" w:rsidRDefault="00064689" w:rsidP="003044CE">
      <w:pPr>
        <w:spacing w:after="0" w:line="240" w:lineRule="auto"/>
      </w:pPr>
      <w:r>
        <w:separator/>
      </w:r>
    </w:p>
  </w:endnote>
  <w:endnote w:type="continuationSeparator" w:id="0">
    <w:p w14:paraId="610E0C60" w14:textId="77777777" w:rsidR="00064689" w:rsidRDefault="00064689" w:rsidP="0030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D6B11" w14:textId="5A1ACDD6" w:rsidR="003A0D67" w:rsidRDefault="00000000">
    <w:pPr>
      <w:pStyle w:val="Footer"/>
      <w:jc w:val="right"/>
    </w:pPr>
    <w:sdt>
      <w:sdtPr>
        <w:id w:val="1221559117"/>
        <w:docPartObj>
          <w:docPartGallery w:val="Page Numbers (Bottom of Page)"/>
          <w:docPartUnique/>
        </w:docPartObj>
      </w:sdtPr>
      <w:sdtEndPr>
        <w:rPr>
          <w:noProof/>
        </w:rPr>
      </w:sdtEndPr>
      <w:sdtContent>
        <w:r w:rsidR="003A0D67">
          <w:fldChar w:fldCharType="begin"/>
        </w:r>
        <w:r w:rsidR="003A0D67">
          <w:instrText xml:space="preserve"> PAGE   \* MERGEFORMAT </w:instrText>
        </w:r>
        <w:r w:rsidR="003A0D67">
          <w:fldChar w:fldCharType="separate"/>
        </w:r>
        <w:r w:rsidR="003A0D67">
          <w:rPr>
            <w:noProof/>
          </w:rPr>
          <w:t>2</w:t>
        </w:r>
        <w:r w:rsidR="003A0D67">
          <w:rPr>
            <w:noProof/>
          </w:rPr>
          <w:fldChar w:fldCharType="end"/>
        </w:r>
      </w:sdtContent>
    </w:sdt>
  </w:p>
  <w:p w14:paraId="45F35A1C" w14:textId="77777777" w:rsidR="003A0D67" w:rsidRDefault="003A0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6F310" w14:textId="77777777" w:rsidR="00064689" w:rsidRDefault="00064689" w:rsidP="003044CE">
      <w:pPr>
        <w:spacing w:after="0" w:line="240" w:lineRule="auto"/>
      </w:pPr>
      <w:r>
        <w:separator/>
      </w:r>
    </w:p>
  </w:footnote>
  <w:footnote w:type="continuationSeparator" w:id="0">
    <w:p w14:paraId="1AC78243" w14:textId="77777777" w:rsidR="00064689" w:rsidRDefault="00064689" w:rsidP="00304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C01D4" w14:textId="705AA07C" w:rsidR="00444A11" w:rsidRDefault="00444A11">
    <w:pPr>
      <w:pStyle w:val="Header"/>
    </w:pPr>
    <w:r>
      <w:rPr>
        <w:noProof/>
      </w:rPr>
      <w:drawing>
        <wp:anchor distT="0" distB="0" distL="114300" distR="114300" simplePos="0" relativeHeight="251658240" behindDoc="0" locked="0" layoutInCell="1" allowOverlap="1" wp14:anchorId="5FCBA49D" wp14:editId="32ACC698">
          <wp:simplePos x="0" y="0"/>
          <wp:positionH relativeFrom="page">
            <wp:posOffset>0</wp:posOffset>
          </wp:positionH>
          <wp:positionV relativeFrom="paragraph">
            <wp:posOffset>-456262</wp:posOffset>
          </wp:positionV>
          <wp:extent cx="7581900" cy="1228090"/>
          <wp:effectExtent l="0" t="0" r="0" b="0"/>
          <wp:wrapSquare wrapText="bothSides"/>
          <wp:docPr id="1924201982"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01982" name="Picture 10" descr="A picture containing ico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77094"/>
                  <a:stretch/>
                </pic:blipFill>
                <pic:spPr bwMode="auto">
                  <a:xfrm>
                    <a:off x="0" y="0"/>
                    <a:ext cx="7581900" cy="122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2150"/>
    <w:multiLevelType w:val="multilevel"/>
    <w:tmpl w:val="4C26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3314A"/>
    <w:multiLevelType w:val="multilevel"/>
    <w:tmpl w:val="629A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3A31CC"/>
    <w:multiLevelType w:val="multilevel"/>
    <w:tmpl w:val="265E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C45C7C"/>
    <w:multiLevelType w:val="multilevel"/>
    <w:tmpl w:val="8CA6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021B52"/>
    <w:multiLevelType w:val="hybridMultilevel"/>
    <w:tmpl w:val="8B72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5C5B37"/>
    <w:multiLevelType w:val="multilevel"/>
    <w:tmpl w:val="30A81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723737"/>
    <w:multiLevelType w:val="multilevel"/>
    <w:tmpl w:val="D258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FB206F"/>
    <w:multiLevelType w:val="hybridMultilevel"/>
    <w:tmpl w:val="D0B8BA6E"/>
    <w:lvl w:ilvl="0" w:tplc="8A6A89CC">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6438EE"/>
    <w:multiLevelType w:val="multilevel"/>
    <w:tmpl w:val="9E60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0504C6"/>
    <w:multiLevelType w:val="multilevel"/>
    <w:tmpl w:val="BF2A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CD532F"/>
    <w:multiLevelType w:val="multilevel"/>
    <w:tmpl w:val="F9A6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F25265"/>
    <w:multiLevelType w:val="multilevel"/>
    <w:tmpl w:val="5EF4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6A73F7"/>
    <w:multiLevelType w:val="multilevel"/>
    <w:tmpl w:val="1A2A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553A8B"/>
    <w:multiLevelType w:val="multilevel"/>
    <w:tmpl w:val="3DA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A63DA4"/>
    <w:multiLevelType w:val="multilevel"/>
    <w:tmpl w:val="10CA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8A58C9"/>
    <w:multiLevelType w:val="hybridMultilevel"/>
    <w:tmpl w:val="0888CA24"/>
    <w:lvl w:ilvl="0" w:tplc="9C3885EA">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F62054"/>
    <w:multiLevelType w:val="multilevel"/>
    <w:tmpl w:val="DC14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724135C"/>
    <w:multiLevelType w:val="multilevel"/>
    <w:tmpl w:val="CB74D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E9E6F49"/>
    <w:multiLevelType w:val="hybridMultilevel"/>
    <w:tmpl w:val="E57EA40A"/>
    <w:lvl w:ilvl="0" w:tplc="8A6A89CC">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133127">
    <w:abstractNumId w:val="18"/>
  </w:num>
  <w:num w:numId="2" w16cid:durableId="939795418">
    <w:abstractNumId w:val="7"/>
  </w:num>
  <w:num w:numId="3" w16cid:durableId="1246458681">
    <w:abstractNumId w:val="4"/>
  </w:num>
  <w:num w:numId="4" w16cid:durableId="1203136333">
    <w:abstractNumId w:val="15"/>
  </w:num>
  <w:num w:numId="5" w16cid:durableId="194856371">
    <w:abstractNumId w:val="2"/>
  </w:num>
  <w:num w:numId="6" w16cid:durableId="1688866738">
    <w:abstractNumId w:val="13"/>
  </w:num>
  <w:num w:numId="7" w16cid:durableId="1765109644">
    <w:abstractNumId w:val="10"/>
  </w:num>
  <w:num w:numId="8" w16cid:durableId="498544243">
    <w:abstractNumId w:val="9"/>
  </w:num>
  <w:num w:numId="9" w16cid:durableId="1662275858">
    <w:abstractNumId w:val="6"/>
  </w:num>
  <w:num w:numId="10" w16cid:durableId="1636987546">
    <w:abstractNumId w:val="16"/>
  </w:num>
  <w:num w:numId="11" w16cid:durableId="1606956980">
    <w:abstractNumId w:val="8"/>
  </w:num>
  <w:num w:numId="12" w16cid:durableId="2094205539">
    <w:abstractNumId w:val="3"/>
  </w:num>
  <w:num w:numId="13" w16cid:durableId="268976452">
    <w:abstractNumId w:val="17"/>
  </w:num>
  <w:num w:numId="14" w16cid:durableId="223302759">
    <w:abstractNumId w:val="11"/>
  </w:num>
  <w:num w:numId="15" w16cid:durableId="248277989">
    <w:abstractNumId w:val="14"/>
  </w:num>
  <w:num w:numId="16" w16cid:durableId="78871701">
    <w:abstractNumId w:val="5"/>
  </w:num>
  <w:num w:numId="17" w16cid:durableId="512694004">
    <w:abstractNumId w:val="1"/>
  </w:num>
  <w:num w:numId="18" w16cid:durableId="2131900731">
    <w:abstractNumId w:val="0"/>
  </w:num>
  <w:num w:numId="19" w16cid:durableId="14954922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6F4"/>
    <w:rsid w:val="00064689"/>
    <w:rsid w:val="000F1AF7"/>
    <w:rsid w:val="000F38DD"/>
    <w:rsid w:val="000F4E28"/>
    <w:rsid w:val="000F651B"/>
    <w:rsid w:val="000F7452"/>
    <w:rsid w:val="00154DDD"/>
    <w:rsid w:val="00166BB6"/>
    <w:rsid w:val="001A39C9"/>
    <w:rsid w:val="001E1372"/>
    <w:rsid w:val="001F6D97"/>
    <w:rsid w:val="00227525"/>
    <w:rsid w:val="00295203"/>
    <w:rsid w:val="002A074E"/>
    <w:rsid w:val="002C72DF"/>
    <w:rsid w:val="002D404D"/>
    <w:rsid w:val="003044CE"/>
    <w:rsid w:val="00386F39"/>
    <w:rsid w:val="00391665"/>
    <w:rsid w:val="003A0D67"/>
    <w:rsid w:val="003A4841"/>
    <w:rsid w:val="003C6DB8"/>
    <w:rsid w:val="003F0384"/>
    <w:rsid w:val="003F5B2D"/>
    <w:rsid w:val="00404AF0"/>
    <w:rsid w:val="004069B9"/>
    <w:rsid w:val="00427C22"/>
    <w:rsid w:val="00444A11"/>
    <w:rsid w:val="004543ED"/>
    <w:rsid w:val="004629DB"/>
    <w:rsid w:val="00494663"/>
    <w:rsid w:val="004C7714"/>
    <w:rsid w:val="004D20A9"/>
    <w:rsid w:val="004F7CE0"/>
    <w:rsid w:val="00520F34"/>
    <w:rsid w:val="00525DF9"/>
    <w:rsid w:val="00555A02"/>
    <w:rsid w:val="00561D7E"/>
    <w:rsid w:val="0057570A"/>
    <w:rsid w:val="005974F0"/>
    <w:rsid w:val="005A640E"/>
    <w:rsid w:val="005B2685"/>
    <w:rsid w:val="005B4042"/>
    <w:rsid w:val="005D7219"/>
    <w:rsid w:val="005E6DEF"/>
    <w:rsid w:val="005F36B6"/>
    <w:rsid w:val="005F37A0"/>
    <w:rsid w:val="00612C65"/>
    <w:rsid w:val="00620B7E"/>
    <w:rsid w:val="0063202E"/>
    <w:rsid w:val="0063359E"/>
    <w:rsid w:val="006875B5"/>
    <w:rsid w:val="006B1AB6"/>
    <w:rsid w:val="006C082E"/>
    <w:rsid w:val="006D76D9"/>
    <w:rsid w:val="00706C95"/>
    <w:rsid w:val="00741948"/>
    <w:rsid w:val="007A6A06"/>
    <w:rsid w:val="007B2DC0"/>
    <w:rsid w:val="007E6A9E"/>
    <w:rsid w:val="0080247E"/>
    <w:rsid w:val="008208A9"/>
    <w:rsid w:val="008343A5"/>
    <w:rsid w:val="00836AEF"/>
    <w:rsid w:val="00851142"/>
    <w:rsid w:val="00856999"/>
    <w:rsid w:val="008622A6"/>
    <w:rsid w:val="008712E2"/>
    <w:rsid w:val="0087494B"/>
    <w:rsid w:val="00874E36"/>
    <w:rsid w:val="0089544B"/>
    <w:rsid w:val="008A46FF"/>
    <w:rsid w:val="008C020A"/>
    <w:rsid w:val="008C5A32"/>
    <w:rsid w:val="008D31A0"/>
    <w:rsid w:val="009671A8"/>
    <w:rsid w:val="00983E8A"/>
    <w:rsid w:val="009876F4"/>
    <w:rsid w:val="009A036F"/>
    <w:rsid w:val="009D656B"/>
    <w:rsid w:val="009E7412"/>
    <w:rsid w:val="009E7520"/>
    <w:rsid w:val="00A0659C"/>
    <w:rsid w:val="00A0758B"/>
    <w:rsid w:val="00A2485A"/>
    <w:rsid w:val="00A4284A"/>
    <w:rsid w:val="00A7069E"/>
    <w:rsid w:val="00A80A73"/>
    <w:rsid w:val="00A827F1"/>
    <w:rsid w:val="00A9797E"/>
    <w:rsid w:val="00B113D2"/>
    <w:rsid w:val="00B23E1E"/>
    <w:rsid w:val="00B3094A"/>
    <w:rsid w:val="00B333B9"/>
    <w:rsid w:val="00B3581C"/>
    <w:rsid w:val="00B8360B"/>
    <w:rsid w:val="00B8363C"/>
    <w:rsid w:val="00BF7843"/>
    <w:rsid w:val="00C04B34"/>
    <w:rsid w:val="00C21B6E"/>
    <w:rsid w:val="00C32E37"/>
    <w:rsid w:val="00C94446"/>
    <w:rsid w:val="00C944CB"/>
    <w:rsid w:val="00CA0439"/>
    <w:rsid w:val="00CC503E"/>
    <w:rsid w:val="00CD5825"/>
    <w:rsid w:val="00CD745E"/>
    <w:rsid w:val="00CE3AA0"/>
    <w:rsid w:val="00CE4053"/>
    <w:rsid w:val="00D228E7"/>
    <w:rsid w:val="00D274B7"/>
    <w:rsid w:val="00D92800"/>
    <w:rsid w:val="00D97B69"/>
    <w:rsid w:val="00DB0CF0"/>
    <w:rsid w:val="00DE0200"/>
    <w:rsid w:val="00DE0B94"/>
    <w:rsid w:val="00E00407"/>
    <w:rsid w:val="00E73308"/>
    <w:rsid w:val="00F02B48"/>
    <w:rsid w:val="00F17057"/>
    <w:rsid w:val="00F44C50"/>
    <w:rsid w:val="00F44DDF"/>
    <w:rsid w:val="00F80353"/>
    <w:rsid w:val="00F804F1"/>
    <w:rsid w:val="00F928B1"/>
    <w:rsid w:val="00F94976"/>
    <w:rsid w:val="00FE05D9"/>
    <w:rsid w:val="00FE2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76755"/>
  <w15:chartTrackingRefBased/>
  <w15:docId w15:val="{F3212B65-CD33-4845-B961-F0D84AB40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DF9"/>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paragraph" w:styleId="Heading2">
    <w:name w:val="heading 2"/>
    <w:basedOn w:val="Normal"/>
    <w:next w:val="Normal"/>
    <w:link w:val="Heading2Char"/>
    <w:uiPriority w:val="9"/>
    <w:unhideWhenUsed/>
    <w:qFormat/>
    <w:rsid w:val="00525DF9"/>
    <w:pPr>
      <w:keepNext/>
      <w:keepLines/>
      <w:spacing w:before="40" w:after="0"/>
      <w:outlineLvl w:val="1"/>
    </w:pPr>
    <w:rPr>
      <w:rFonts w:asciiTheme="majorHAnsi" w:eastAsiaTheme="majorEastAsia" w:hAnsiTheme="majorHAnsi" w:cstheme="majorBidi"/>
      <w:color w:val="AB1E19"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76F4"/>
    <w:pPr>
      <w:spacing w:after="0" w:line="240" w:lineRule="auto"/>
    </w:pPr>
  </w:style>
  <w:style w:type="paragraph" w:styleId="Header">
    <w:name w:val="header"/>
    <w:basedOn w:val="Normal"/>
    <w:link w:val="HeaderChar"/>
    <w:uiPriority w:val="99"/>
    <w:unhideWhenUsed/>
    <w:rsid w:val="003044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4CE"/>
  </w:style>
  <w:style w:type="paragraph" w:styleId="Footer">
    <w:name w:val="footer"/>
    <w:basedOn w:val="Normal"/>
    <w:link w:val="FooterChar"/>
    <w:uiPriority w:val="99"/>
    <w:unhideWhenUsed/>
    <w:rsid w:val="003044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4CE"/>
  </w:style>
  <w:style w:type="character" w:styleId="Hyperlink">
    <w:name w:val="Hyperlink"/>
    <w:basedOn w:val="DefaultParagraphFont"/>
    <w:uiPriority w:val="99"/>
    <w:unhideWhenUsed/>
    <w:rsid w:val="004D20A9"/>
    <w:rPr>
      <w:color w:val="F0532B" w:themeColor="hyperlink"/>
      <w:u w:val="single"/>
    </w:rPr>
  </w:style>
  <w:style w:type="character" w:styleId="UnresolvedMention">
    <w:name w:val="Unresolved Mention"/>
    <w:basedOn w:val="DefaultParagraphFont"/>
    <w:uiPriority w:val="99"/>
    <w:semiHidden/>
    <w:unhideWhenUsed/>
    <w:rsid w:val="004D20A9"/>
    <w:rPr>
      <w:color w:val="605E5C"/>
      <w:shd w:val="clear" w:color="auto" w:fill="E1DFDD"/>
    </w:rPr>
  </w:style>
  <w:style w:type="character" w:customStyle="1" w:styleId="Heading1Char">
    <w:name w:val="Heading 1 Char"/>
    <w:basedOn w:val="DefaultParagraphFont"/>
    <w:link w:val="Heading1"/>
    <w:uiPriority w:val="9"/>
    <w:rsid w:val="00525DF9"/>
    <w:rPr>
      <w:rFonts w:asciiTheme="majorHAnsi" w:eastAsiaTheme="majorEastAsia" w:hAnsiTheme="majorHAnsi" w:cstheme="majorBidi"/>
      <w:color w:val="AB1E19" w:themeColor="accent1" w:themeShade="BF"/>
      <w:sz w:val="32"/>
      <w:szCs w:val="32"/>
    </w:rPr>
  </w:style>
  <w:style w:type="paragraph" w:styleId="TOCHeading">
    <w:name w:val="TOC Heading"/>
    <w:basedOn w:val="Heading1"/>
    <w:next w:val="Normal"/>
    <w:uiPriority w:val="39"/>
    <w:unhideWhenUsed/>
    <w:qFormat/>
    <w:rsid w:val="00525DF9"/>
    <w:pPr>
      <w:outlineLvl w:val="9"/>
    </w:pPr>
    <w:rPr>
      <w:kern w:val="0"/>
      <w:lang w:val="en-US"/>
      <w14:ligatures w14:val="none"/>
    </w:rPr>
  </w:style>
  <w:style w:type="character" w:customStyle="1" w:styleId="Heading2Char">
    <w:name w:val="Heading 2 Char"/>
    <w:basedOn w:val="DefaultParagraphFont"/>
    <w:link w:val="Heading2"/>
    <w:uiPriority w:val="9"/>
    <w:rsid w:val="00525DF9"/>
    <w:rPr>
      <w:rFonts w:asciiTheme="majorHAnsi" w:eastAsiaTheme="majorEastAsia" w:hAnsiTheme="majorHAnsi" w:cstheme="majorBidi"/>
      <w:color w:val="AB1E19" w:themeColor="accent1" w:themeShade="BF"/>
      <w:sz w:val="26"/>
      <w:szCs w:val="26"/>
    </w:rPr>
  </w:style>
  <w:style w:type="paragraph" w:styleId="TOC2">
    <w:name w:val="toc 2"/>
    <w:basedOn w:val="Normal"/>
    <w:next w:val="Normal"/>
    <w:autoRedefine/>
    <w:uiPriority w:val="39"/>
    <w:unhideWhenUsed/>
    <w:rsid w:val="00F804F1"/>
    <w:pPr>
      <w:spacing w:after="100"/>
      <w:ind w:left="220"/>
    </w:pPr>
  </w:style>
  <w:style w:type="table" w:styleId="TableGrid">
    <w:name w:val="Table Grid"/>
    <w:basedOn w:val="TableNormal"/>
    <w:uiPriority w:val="39"/>
    <w:rsid w:val="004C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26688">
      <w:bodyDiv w:val="1"/>
      <w:marLeft w:val="0"/>
      <w:marRight w:val="0"/>
      <w:marTop w:val="0"/>
      <w:marBottom w:val="0"/>
      <w:divBdr>
        <w:top w:val="none" w:sz="0" w:space="0" w:color="auto"/>
        <w:left w:val="none" w:sz="0" w:space="0" w:color="auto"/>
        <w:bottom w:val="none" w:sz="0" w:space="0" w:color="auto"/>
        <w:right w:val="none" w:sz="0" w:space="0" w:color="auto"/>
      </w:divBdr>
      <w:divsChild>
        <w:div w:id="1652830322">
          <w:marLeft w:val="0"/>
          <w:marRight w:val="0"/>
          <w:marTop w:val="0"/>
          <w:marBottom w:val="0"/>
          <w:divBdr>
            <w:top w:val="none" w:sz="0" w:space="0" w:color="auto"/>
            <w:left w:val="none" w:sz="0" w:space="0" w:color="auto"/>
            <w:bottom w:val="none" w:sz="0" w:space="0" w:color="auto"/>
            <w:right w:val="none" w:sz="0" w:space="0" w:color="auto"/>
          </w:divBdr>
        </w:div>
        <w:div w:id="842477673">
          <w:marLeft w:val="0"/>
          <w:marRight w:val="0"/>
          <w:marTop w:val="0"/>
          <w:marBottom w:val="0"/>
          <w:divBdr>
            <w:top w:val="none" w:sz="0" w:space="0" w:color="auto"/>
            <w:left w:val="none" w:sz="0" w:space="0" w:color="auto"/>
            <w:bottom w:val="none" w:sz="0" w:space="0" w:color="auto"/>
            <w:right w:val="none" w:sz="0" w:space="0" w:color="auto"/>
          </w:divBdr>
        </w:div>
        <w:div w:id="1612933763">
          <w:marLeft w:val="0"/>
          <w:marRight w:val="0"/>
          <w:marTop w:val="0"/>
          <w:marBottom w:val="0"/>
          <w:divBdr>
            <w:top w:val="none" w:sz="0" w:space="0" w:color="auto"/>
            <w:left w:val="none" w:sz="0" w:space="0" w:color="auto"/>
            <w:bottom w:val="none" w:sz="0" w:space="0" w:color="auto"/>
            <w:right w:val="none" w:sz="0" w:space="0" w:color="auto"/>
          </w:divBdr>
        </w:div>
        <w:div w:id="595135177">
          <w:marLeft w:val="0"/>
          <w:marRight w:val="0"/>
          <w:marTop w:val="0"/>
          <w:marBottom w:val="0"/>
          <w:divBdr>
            <w:top w:val="none" w:sz="0" w:space="0" w:color="auto"/>
            <w:left w:val="none" w:sz="0" w:space="0" w:color="auto"/>
            <w:bottom w:val="none" w:sz="0" w:space="0" w:color="auto"/>
            <w:right w:val="none" w:sz="0" w:space="0" w:color="auto"/>
          </w:divBdr>
        </w:div>
        <w:div w:id="989939932">
          <w:marLeft w:val="0"/>
          <w:marRight w:val="0"/>
          <w:marTop w:val="0"/>
          <w:marBottom w:val="0"/>
          <w:divBdr>
            <w:top w:val="none" w:sz="0" w:space="0" w:color="auto"/>
            <w:left w:val="none" w:sz="0" w:space="0" w:color="auto"/>
            <w:bottom w:val="none" w:sz="0" w:space="0" w:color="auto"/>
            <w:right w:val="none" w:sz="0" w:space="0" w:color="auto"/>
          </w:divBdr>
        </w:div>
        <w:div w:id="1825462220">
          <w:marLeft w:val="0"/>
          <w:marRight w:val="0"/>
          <w:marTop w:val="0"/>
          <w:marBottom w:val="0"/>
          <w:divBdr>
            <w:top w:val="none" w:sz="0" w:space="0" w:color="auto"/>
            <w:left w:val="none" w:sz="0" w:space="0" w:color="auto"/>
            <w:bottom w:val="none" w:sz="0" w:space="0" w:color="auto"/>
            <w:right w:val="none" w:sz="0" w:space="0" w:color="auto"/>
          </w:divBdr>
        </w:div>
        <w:div w:id="1020427753">
          <w:marLeft w:val="0"/>
          <w:marRight w:val="0"/>
          <w:marTop w:val="0"/>
          <w:marBottom w:val="0"/>
          <w:divBdr>
            <w:top w:val="none" w:sz="0" w:space="0" w:color="auto"/>
            <w:left w:val="none" w:sz="0" w:space="0" w:color="auto"/>
            <w:bottom w:val="none" w:sz="0" w:space="0" w:color="auto"/>
            <w:right w:val="none" w:sz="0" w:space="0" w:color="auto"/>
          </w:divBdr>
        </w:div>
        <w:div w:id="278996549">
          <w:marLeft w:val="0"/>
          <w:marRight w:val="0"/>
          <w:marTop w:val="0"/>
          <w:marBottom w:val="0"/>
          <w:divBdr>
            <w:top w:val="none" w:sz="0" w:space="0" w:color="auto"/>
            <w:left w:val="none" w:sz="0" w:space="0" w:color="auto"/>
            <w:bottom w:val="none" w:sz="0" w:space="0" w:color="auto"/>
            <w:right w:val="none" w:sz="0" w:space="0" w:color="auto"/>
          </w:divBdr>
        </w:div>
        <w:div w:id="616521375">
          <w:marLeft w:val="0"/>
          <w:marRight w:val="0"/>
          <w:marTop w:val="0"/>
          <w:marBottom w:val="0"/>
          <w:divBdr>
            <w:top w:val="none" w:sz="0" w:space="0" w:color="auto"/>
            <w:left w:val="none" w:sz="0" w:space="0" w:color="auto"/>
            <w:bottom w:val="none" w:sz="0" w:space="0" w:color="auto"/>
            <w:right w:val="none" w:sz="0" w:space="0" w:color="auto"/>
          </w:divBdr>
        </w:div>
        <w:div w:id="995033678">
          <w:marLeft w:val="0"/>
          <w:marRight w:val="0"/>
          <w:marTop w:val="0"/>
          <w:marBottom w:val="0"/>
          <w:divBdr>
            <w:top w:val="none" w:sz="0" w:space="0" w:color="auto"/>
            <w:left w:val="none" w:sz="0" w:space="0" w:color="auto"/>
            <w:bottom w:val="none" w:sz="0" w:space="0" w:color="auto"/>
            <w:right w:val="none" w:sz="0" w:space="0" w:color="auto"/>
          </w:divBdr>
        </w:div>
        <w:div w:id="268970596">
          <w:marLeft w:val="0"/>
          <w:marRight w:val="0"/>
          <w:marTop w:val="0"/>
          <w:marBottom w:val="0"/>
          <w:divBdr>
            <w:top w:val="none" w:sz="0" w:space="0" w:color="auto"/>
            <w:left w:val="none" w:sz="0" w:space="0" w:color="auto"/>
            <w:bottom w:val="none" w:sz="0" w:space="0" w:color="auto"/>
            <w:right w:val="none" w:sz="0" w:space="0" w:color="auto"/>
          </w:divBdr>
        </w:div>
        <w:div w:id="755709151">
          <w:marLeft w:val="0"/>
          <w:marRight w:val="0"/>
          <w:marTop w:val="0"/>
          <w:marBottom w:val="0"/>
          <w:divBdr>
            <w:top w:val="none" w:sz="0" w:space="0" w:color="auto"/>
            <w:left w:val="none" w:sz="0" w:space="0" w:color="auto"/>
            <w:bottom w:val="none" w:sz="0" w:space="0" w:color="auto"/>
            <w:right w:val="none" w:sz="0" w:space="0" w:color="auto"/>
          </w:divBdr>
        </w:div>
        <w:div w:id="224072273">
          <w:marLeft w:val="0"/>
          <w:marRight w:val="0"/>
          <w:marTop w:val="0"/>
          <w:marBottom w:val="0"/>
          <w:divBdr>
            <w:top w:val="none" w:sz="0" w:space="0" w:color="auto"/>
            <w:left w:val="none" w:sz="0" w:space="0" w:color="auto"/>
            <w:bottom w:val="none" w:sz="0" w:space="0" w:color="auto"/>
            <w:right w:val="none" w:sz="0" w:space="0" w:color="auto"/>
          </w:divBdr>
        </w:div>
        <w:div w:id="876699605">
          <w:marLeft w:val="0"/>
          <w:marRight w:val="0"/>
          <w:marTop w:val="0"/>
          <w:marBottom w:val="0"/>
          <w:divBdr>
            <w:top w:val="none" w:sz="0" w:space="0" w:color="auto"/>
            <w:left w:val="none" w:sz="0" w:space="0" w:color="auto"/>
            <w:bottom w:val="none" w:sz="0" w:space="0" w:color="auto"/>
            <w:right w:val="none" w:sz="0" w:space="0" w:color="auto"/>
          </w:divBdr>
        </w:div>
        <w:div w:id="1243493009">
          <w:marLeft w:val="0"/>
          <w:marRight w:val="0"/>
          <w:marTop w:val="0"/>
          <w:marBottom w:val="0"/>
          <w:divBdr>
            <w:top w:val="none" w:sz="0" w:space="0" w:color="auto"/>
            <w:left w:val="none" w:sz="0" w:space="0" w:color="auto"/>
            <w:bottom w:val="none" w:sz="0" w:space="0" w:color="auto"/>
            <w:right w:val="none" w:sz="0" w:space="0" w:color="auto"/>
          </w:divBdr>
        </w:div>
        <w:div w:id="1540580971">
          <w:marLeft w:val="0"/>
          <w:marRight w:val="0"/>
          <w:marTop w:val="0"/>
          <w:marBottom w:val="0"/>
          <w:divBdr>
            <w:top w:val="none" w:sz="0" w:space="0" w:color="auto"/>
            <w:left w:val="none" w:sz="0" w:space="0" w:color="auto"/>
            <w:bottom w:val="none" w:sz="0" w:space="0" w:color="auto"/>
            <w:right w:val="none" w:sz="0" w:space="0" w:color="auto"/>
          </w:divBdr>
        </w:div>
        <w:div w:id="1266303064">
          <w:marLeft w:val="0"/>
          <w:marRight w:val="0"/>
          <w:marTop w:val="0"/>
          <w:marBottom w:val="0"/>
          <w:divBdr>
            <w:top w:val="none" w:sz="0" w:space="0" w:color="auto"/>
            <w:left w:val="none" w:sz="0" w:space="0" w:color="auto"/>
            <w:bottom w:val="none" w:sz="0" w:space="0" w:color="auto"/>
            <w:right w:val="none" w:sz="0" w:space="0" w:color="auto"/>
          </w:divBdr>
        </w:div>
      </w:divsChild>
    </w:div>
    <w:div w:id="1055005842">
      <w:bodyDiv w:val="1"/>
      <w:marLeft w:val="0"/>
      <w:marRight w:val="0"/>
      <w:marTop w:val="0"/>
      <w:marBottom w:val="0"/>
      <w:divBdr>
        <w:top w:val="none" w:sz="0" w:space="0" w:color="auto"/>
        <w:left w:val="none" w:sz="0" w:space="0" w:color="auto"/>
        <w:bottom w:val="none" w:sz="0" w:space="0" w:color="auto"/>
        <w:right w:val="none" w:sz="0" w:space="0" w:color="auto"/>
      </w:divBdr>
    </w:div>
    <w:div w:id="1704163611">
      <w:bodyDiv w:val="1"/>
      <w:marLeft w:val="0"/>
      <w:marRight w:val="0"/>
      <w:marTop w:val="0"/>
      <w:marBottom w:val="0"/>
      <w:divBdr>
        <w:top w:val="none" w:sz="0" w:space="0" w:color="auto"/>
        <w:left w:val="none" w:sz="0" w:space="0" w:color="auto"/>
        <w:bottom w:val="none" w:sz="0" w:space="0" w:color="auto"/>
        <w:right w:val="none" w:sz="0" w:space="0" w:color="auto"/>
      </w:divBdr>
    </w:div>
    <w:div w:id="1799684674">
      <w:bodyDiv w:val="1"/>
      <w:marLeft w:val="0"/>
      <w:marRight w:val="0"/>
      <w:marTop w:val="0"/>
      <w:marBottom w:val="0"/>
      <w:divBdr>
        <w:top w:val="none" w:sz="0" w:space="0" w:color="auto"/>
        <w:left w:val="none" w:sz="0" w:space="0" w:color="auto"/>
        <w:bottom w:val="none" w:sz="0" w:space="0" w:color="auto"/>
        <w:right w:val="none" w:sz="0" w:space="0" w:color="auto"/>
      </w:divBdr>
      <w:divsChild>
        <w:div w:id="1470244449">
          <w:marLeft w:val="0"/>
          <w:marRight w:val="0"/>
          <w:marTop w:val="0"/>
          <w:marBottom w:val="0"/>
          <w:divBdr>
            <w:top w:val="none" w:sz="0" w:space="0" w:color="auto"/>
            <w:left w:val="none" w:sz="0" w:space="0" w:color="auto"/>
            <w:bottom w:val="none" w:sz="0" w:space="0" w:color="auto"/>
            <w:right w:val="none" w:sz="0" w:space="0" w:color="auto"/>
          </w:divBdr>
        </w:div>
        <w:div w:id="1516503813">
          <w:marLeft w:val="0"/>
          <w:marRight w:val="0"/>
          <w:marTop w:val="0"/>
          <w:marBottom w:val="0"/>
          <w:divBdr>
            <w:top w:val="none" w:sz="0" w:space="0" w:color="auto"/>
            <w:left w:val="none" w:sz="0" w:space="0" w:color="auto"/>
            <w:bottom w:val="none" w:sz="0" w:space="0" w:color="auto"/>
            <w:right w:val="none" w:sz="0" w:space="0" w:color="auto"/>
          </w:divBdr>
        </w:div>
        <w:div w:id="1974480354">
          <w:marLeft w:val="0"/>
          <w:marRight w:val="0"/>
          <w:marTop w:val="0"/>
          <w:marBottom w:val="0"/>
          <w:divBdr>
            <w:top w:val="none" w:sz="0" w:space="0" w:color="auto"/>
            <w:left w:val="none" w:sz="0" w:space="0" w:color="auto"/>
            <w:bottom w:val="none" w:sz="0" w:space="0" w:color="auto"/>
            <w:right w:val="none" w:sz="0" w:space="0" w:color="auto"/>
          </w:divBdr>
        </w:div>
        <w:div w:id="276639086">
          <w:marLeft w:val="0"/>
          <w:marRight w:val="0"/>
          <w:marTop w:val="0"/>
          <w:marBottom w:val="0"/>
          <w:divBdr>
            <w:top w:val="none" w:sz="0" w:space="0" w:color="auto"/>
            <w:left w:val="none" w:sz="0" w:space="0" w:color="auto"/>
            <w:bottom w:val="none" w:sz="0" w:space="0" w:color="auto"/>
            <w:right w:val="none" w:sz="0" w:space="0" w:color="auto"/>
          </w:divBdr>
        </w:div>
        <w:div w:id="554782320">
          <w:marLeft w:val="0"/>
          <w:marRight w:val="0"/>
          <w:marTop w:val="0"/>
          <w:marBottom w:val="0"/>
          <w:divBdr>
            <w:top w:val="none" w:sz="0" w:space="0" w:color="auto"/>
            <w:left w:val="none" w:sz="0" w:space="0" w:color="auto"/>
            <w:bottom w:val="none" w:sz="0" w:space="0" w:color="auto"/>
            <w:right w:val="none" w:sz="0" w:space="0" w:color="auto"/>
          </w:divBdr>
        </w:div>
        <w:div w:id="743995145">
          <w:marLeft w:val="0"/>
          <w:marRight w:val="0"/>
          <w:marTop w:val="0"/>
          <w:marBottom w:val="0"/>
          <w:divBdr>
            <w:top w:val="none" w:sz="0" w:space="0" w:color="auto"/>
            <w:left w:val="none" w:sz="0" w:space="0" w:color="auto"/>
            <w:bottom w:val="none" w:sz="0" w:space="0" w:color="auto"/>
            <w:right w:val="none" w:sz="0" w:space="0" w:color="auto"/>
          </w:divBdr>
        </w:div>
        <w:div w:id="445736449">
          <w:marLeft w:val="0"/>
          <w:marRight w:val="0"/>
          <w:marTop w:val="0"/>
          <w:marBottom w:val="0"/>
          <w:divBdr>
            <w:top w:val="none" w:sz="0" w:space="0" w:color="auto"/>
            <w:left w:val="none" w:sz="0" w:space="0" w:color="auto"/>
            <w:bottom w:val="none" w:sz="0" w:space="0" w:color="auto"/>
            <w:right w:val="none" w:sz="0" w:space="0" w:color="auto"/>
          </w:divBdr>
        </w:div>
        <w:div w:id="1778986730">
          <w:marLeft w:val="0"/>
          <w:marRight w:val="0"/>
          <w:marTop w:val="0"/>
          <w:marBottom w:val="0"/>
          <w:divBdr>
            <w:top w:val="none" w:sz="0" w:space="0" w:color="auto"/>
            <w:left w:val="none" w:sz="0" w:space="0" w:color="auto"/>
            <w:bottom w:val="none" w:sz="0" w:space="0" w:color="auto"/>
            <w:right w:val="none" w:sz="0" w:space="0" w:color="auto"/>
          </w:divBdr>
        </w:div>
        <w:div w:id="1403988289">
          <w:marLeft w:val="0"/>
          <w:marRight w:val="0"/>
          <w:marTop w:val="0"/>
          <w:marBottom w:val="0"/>
          <w:divBdr>
            <w:top w:val="none" w:sz="0" w:space="0" w:color="auto"/>
            <w:left w:val="none" w:sz="0" w:space="0" w:color="auto"/>
            <w:bottom w:val="none" w:sz="0" w:space="0" w:color="auto"/>
            <w:right w:val="none" w:sz="0" w:space="0" w:color="auto"/>
          </w:divBdr>
        </w:div>
        <w:div w:id="1257592220">
          <w:marLeft w:val="0"/>
          <w:marRight w:val="0"/>
          <w:marTop w:val="0"/>
          <w:marBottom w:val="0"/>
          <w:divBdr>
            <w:top w:val="none" w:sz="0" w:space="0" w:color="auto"/>
            <w:left w:val="none" w:sz="0" w:space="0" w:color="auto"/>
            <w:bottom w:val="none" w:sz="0" w:space="0" w:color="auto"/>
            <w:right w:val="none" w:sz="0" w:space="0" w:color="auto"/>
          </w:divBdr>
        </w:div>
        <w:div w:id="344672512">
          <w:marLeft w:val="0"/>
          <w:marRight w:val="0"/>
          <w:marTop w:val="0"/>
          <w:marBottom w:val="0"/>
          <w:divBdr>
            <w:top w:val="none" w:sz="0" w:space="0" w:color="auto"/>
            <w:left w:val="none" w:sz="0" w:space="0" w:color="auto"/>
            <w:bottom w:val="none" w:sz="0" w:space="0" w:color="auto"/>
            <w:right w:val="none" w:sz="0" w:space="0" w:color="auto"/>
          </w:divBdr>
        </w:div>
        <w:div w:id="55593282">
          <w:marLeft w:val="0"/>
          <w:marRight w:val="0"/>
          <w:marTop w:val="0"/>
          <w:marBottom w:val="0"/>
          <w:divBdr>
            <w:top w:val="none" w:sz="0" w:space="0" w:color="auto"/>
            <w:left w:val="none" w:sz="0" w:space="0" w:color="auto"/>
            <w:bottom w:val="none" w:sz="0" w:space="0" w:color="auto"/>
            <w:right w:val="none" w:sz="0" w:space="0" w:color="auto"/>
          </w:divBdr>
        </w:div>
        <w:div w:id="1866668759">
          <w:marLeft w:val="0"/>
          <w:marRight w:val="0"/>
          <w:marTop w:val="0"/>
          <w:marBottom w:val="0"/>
          <w:divBdr>
            <w:top w:val="none" w:sz="0" w:space="0" w:color="auto"/>
            <w:left w:val="none" w:sz="0" w:space="0" w:color="auto"/>
            <w:bottom w:val="none" w:sz="0" w:space="0" w:color="auto"/>
            <w:right w:val="none" w:sz="0" w:space="0" w:color="auto"/>
          </w:divBdr>
        </w:div>
        <w:div w:id="1414743647">
          <w:marLeft w:val="0"/>
          <w:marRight w:val="0"/>
          <w:marTop w:val="0"/>
          <w:marBottom w:val="0"/>
          <w:divBdr>
            <w:top w:val="none" w:sz="0" w:space="0" w:color="auto"/>
            <w:left w:val="none" w:sz="0" w:space="0" w:color="auto"/>
            <w:bottom w:val="none" w:sz="0" w:space="0" w:color="auto"/>
            <w:right w:val="none" w:sz="0" w:space="0" w:color="auto"/>
          </w:divBdr>
        </w:div>
        <w:div w:id="1005136525">
          <w:marLeft w:val="0"/>
          <w:marRight w:val="0"/>
          <w:marTop w:val="0"/>
          <w:marBottom w:val="0"/>
          <w:divBdr>
            <w:top w:val="none" w:sz="0" w:space="0" w:color="auto"/>
            <w:left w:val="none" w:sz="0" w:space="0" w:color="auto"/>
            <w:bottom w:val="none" w:sz="0" w:space="0" w:color="auto"/>
            <w:right w:val="none" w:sz="0" w:space="0" w:color="auto"/>
          </w:divBdr>
        </w:div>
        <w:div w:id="1417744623">
          <w:marLeft w:val="0"/>
          <w:marRight w:val="0"/>
          <w:marTop w:val="0"/>
          <w:marBottom w:val="0"/>
          <w:divBdr>
            <w:top w:val="none" w:sz="0" w:space="0" w:color="auto"/>
            <w:left w:val="none" w:sz="0" w:space="0" w:color="auto"/>
            <w:bottom w:val="none" w:sz="0" w:space="0" w:color="auto"/>
            <w:right w:val="none" w:sz="0" w:space="0" w:color="auto"/>
          </w:divBdr>
        </w:div>
        <w:div w:id="237440928">
          <w:marLeft w:val="0"/>
          <w:marRight w:val="0"/>
          <w:marTop w:val="0"/>
          <w:marBottom w:val="0"/>
          <w:divBdr>
            <w:top w:val="none" w:sz="0" w:space="0" w:color="auto"/>
            <w:left w:val="none" w:sz="0" w:space="0" w:color="auto"/>
            <w:bottom w:val="none" w:sz="0" w:space="0" w:color="auto"/>
            <w:right w:val="none" w:sz="0" w:space="0" w:color="auto"/>
          </w:divBdr>
        </w:div>
      </w:divsChild>
    </w:div>
    <w:div w:id="198620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aura.walker@themillartscentre.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themillartscentre.co.uk/wp-content/uploads/2025/04/Work-Experience-Application-2025.docx"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aura.lloyd@themillartscentre.co.uk" TargetMode="External"/><Relationship Id="rId14" Type="http://schemas.openxmlformats.org/officeDocument/2006/relationships/hyperlink" Target="mailto:laura.walker@themillartscentr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67C2A-741A-4C0F-BDBC-A3EA8EC45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815</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Owen</dc:creator>
  <cp:keywords/>
  <dc:description/>
  <cp:lastModifiedBy>Laura Lloyd</cp:lastModifiedBy>
  <cp:revision>10</cp:revision>
  <dcterms:created xsi:type="dcterms:W3CDTF">2024-01-02T16:00:00Z</dcterms:created>
  <dcterms:modified xsi:type="dcterms:W3CDTF">2025-04-01T09:02:00Z</dcterms:modified>
</cp:coreProperties>
</file>